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E9" w:rsidRDefault="001C57E9" w:rsidP="00B1737F">
      <w:pPr>
        <w:pStyle w:val="DateandNumber"/>
        <w:jc w:val="center"/>
        <w:rPr>
          <w:b/>
          <w:u w:val="single"/>
        </w:rPr>
      </w:pPr>
    </w:p>
    <w:p w:rsidR="00B1737F" w:rsidRPr="00B1737F" w:rsidRDefault="00B1737F" w:rsidP="00B1737F">
      <w:pPr>
        <w:pStyle w:val="DateandNumber"/>
        <w:jc w:val="center"/>
        <w:rPr>
          <w:b/>
          <w:u w:val="single"/>
        </w:rPr>
      </w:pPr>
      <w:r>
        <w:rPr>
          <w:b/>
          <w:u w:val="single"/>
        </w:rPr>
        <w:t>Request Details</w:t>
      </w:r>
    </w:p>
    <w:p w:rsidR="00B1737F" w:rsidRDefault="00B1737F" w:rsidP="009410EE">
      <w:pPr>
        <w:pStyle w:val="DateandNumber"/>
        <w:jc w:val="left"/>
        <w:rPr>
          <w:b/>
        </w:rPr>
      </w:pPr>
    </w:p>
    <w:p w:rsidR="00A022F0" w:rsidRDefault="00A022F0" w:rsidP="00A022F0">
      <w:pPr>
        <w:pStyle w:val="DateandNumber"/>
        <w:jc w:val="left"/>
        <w:rPr>
          <w:b/>
        </w:rPr>
      </w:pPr>
    </w:p>
    <w:p w:rsidR="00A022F0" w:rsidRPr="00972900" w:rsidRDefault="00293C2A" w:rsidP="00A022F0">
      <w:pPr>
        <w:pStyle w:val="DateandNumber"/>
        <w:spacing w:line="360" w:lineRule="auto"/>
        <w:jc w:val="left"/>
        <w:rPr>
          <w:b/>
        </w:rPr>
      </w:pPr>
      <w:r>
        <w:rPr>
          <w:b/>
        </w:rPr>
        <w:t xml:space="preserve">Engagement #: </w:t>
      </w:r>
      <w:r w:rsidRPr="00B32BF7">
        <w:rPr>
          <w:b/>
        </w:rPr>
        <w:t>SOW201</w:t>
      </w:r>
      <w:r w:rsidR="0073566F" w:rsidRPr="00B32BF7">
        <w:rPr>
          <w:b/>
        </w:rPr>
        <w:t>9</w:t>
      </w:r>
      <w:r w:rsidR="00B32BF7" w:rsidRPr="00B32BF7">
        <w:rPr>
          <w:b/>
        </w:rPr>
        <w:t>20</w:t>
      </w:r>
      <w:r w:rsidR="00586522">
        <w:rPr>
          <w:b/>
        </w:rPr>
        <w:t>4</w:t>
      </w:r>
      <w:bookmarkStart w:id="0" w:name="_GoBack"/>
      <w:bookmarkEnd w:id="0"/>
    </w:p>
    <w:p w:rsidR="00A022F0" w:rsidRPr="00ED1D93" w:rsidRDefault="00A022F0" w:rsidP="00A022F0">
      <w:pPr>
        <w:pStyle w:val="DateandNumber"/>
        <w:spacing w:line="360" w:lineRule="auto"/>
        <w:jc w:val="left"/>
        <w:rPr>
          <w:b/>
          <w:i/>
        </w:rPr>
      </w:pPr>
      <w:r>
        <w:rPr>
          <w:b/>
        </w:rPr>
        <w:t xml:space="preserve">TITLE: Senior </w:t>
      </w:r>
      <w:r w:rsidRPr="009907D2">
        <w:rPr>
          <w:b/>
        </w:rPr>
        <w:t>Test</w:t>
      </w:r>
      <w:r w:rsidR="009734C6">
        <w:rPr>
          <w:b/>
        </w:rPr>
        <w:t xml:space="preserve"> LEAD</w:t>
      </w:r>
    </w:p>
    <w:p w:rsidR="00A022F0" w:rsidRPr="00E82C77" w:rsidRDefault="00A022F0" w:rsidP="00A022F0">
      <w:pPr>
        <w:pStyle w:val="DateandNumber"/>
        <w:spacing w:line="360" w:lineRule="auto"/>
        <w:jc w:val="left"/>
        <w:rPr>
          <w:rStyle w:val="PlaceholderText"/>
          <w:rFonts w:eastAsia="Calibri"/>
          <w:b/>
          <w:color w:val="0070C0"/>
        </w:rPr>
      </w:pPr>
      <w:r w:rsidRPr="00E82C77">
        <w:rPr>
          <w:b/>
        </w:rPr>
        <w:t xml:space="preserve">SOW ISSUE Date: </w:t>
      </w:r>
      <w:r w:rsidR="00A24A6D" w:rsidRPr="00B32BF7">
        <w:rPr>
          <w:b/>
        </w:rPr>
        <w:t>July 2</w:t>
      </w:r>
      <w:r w:rsidR="00A24A6D" w:rsidRPr="00B32BF7">
        <w:rPr>
          <w:rStyle w:val="PlaceholderText"/>
          <w:rFonts w:eastAsia="Calibri"/>
          <w:b/>
          <w:color w:val="auto"/>
        </w:rPr>
        <w:t>, 2019</w:t>
      </w:r>
    </w:p>
    <w:p w:rsidR="00A022F0" w:rsidRPr="004135B5" w:rsidRDefault="00A022F0" w:rsidP="00A022F0">
      <w:pPr>
        <w:pStyle w:val="DateandNumber"/>
        <w:spacing w:line="360" w:lineRule="auto"/>
        <w:jc w:val="left"/>
        <w:rPr>
          <w:b/>
          <w:color w:val="FF0000"/>
        </w:rPr>
      </w:pPr>
      <w:r w:rsidRPr="00E82C77">
        <w:rPr>
          <w:b/>
        </w:rPr>
        <w:t xml:space="preserve">REsponse due Date: </w:t>
      </w:r>
      <w:r w:rsidR="00A24A6D" w:rsidRPr="00B32BF7">
        <w:rPr>
          <w:b/>
          <w:color w:val="000000" w:themeColor="text1"/>
        </w:rPr>
        <w:t xml:space="preserve">JULY 9, </w:t>
      </w:r>
      <w:r w:rsidR="00293C2A" w:rsidRPr="00B32BF7">
        <w:rPr>
          <w:b/>
          <w:color w:val="000000" w:themeColor="text1"/>
        </w:rPr>
        <w:t>201</w:t>
      </w:r>
      <w:r w:rsidR="00A24A6D" w:rsidRPr="00B32BF7">
        <w:rPr>
          <w:b/>
          <w:color w:val="000000" w:themeColor="text1"/>
        </w:rPr>
        <w:t>9</w:t>
      </w:r>
      <w:r w:rsidR="00293C2A" w:rsidRPr="00B32BF7">
        <w:rPr>
          <w:b/>
          <w:color w:val="000000" w:themeColor="text1"/>
        </w:rPr>
        <w:t xml:space="preserve"> </w:t>
      </w:r>
      <w:r w:rsidRPr="00B32BF7">
        <w:rPr>
          <w:b/>
          <w:color w:val="000000" w:themeColor="text1"/>
        </w:rPr>
        <w:t>@ 12:00pm</w:t>
      </w:r>
    </w:p>
    <w:p w:rsidR="00A022F0" w:rsidRPr="009410EE" w:rsidRDefault="00A022F0" w:rsidP="00A022F0">
      <w:pPr>
        <w:pStyle w:val="DateandNumber"/>
        <w:jc w:val="left"/>
        <w:rPr>
          <w:b/>
        </w:rPr>
      </w:pPr>
    </w:p>
    <w:tbl>
      <w:tblPr>
        <w:tblpPr w:leftFromText="180" w:rightFromText="180" w:vertAnchor="text" w:horzAnchor="margin" w:tblpY="131"/>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6243"/>
        <w:gridCol w:w="3412"/>
      </w:tblGrid>
      <w:tr w:rsidR="00A022F0" w:rsidRPr="001E3C2E" w:rsidTr="00AD1EDF">
        <w:trPr>
          <w:cantSplit/>
          <w:trHeight w:val="252"/>
        </w:trPr>
        <w:tc>
          <w:tcPr>
            <w:tcW w:w="6243" w:type="dxa"/>
            <w:tcBorders>
              <w:top w:val="single" w:sz="12" w:space="0" w:color="3B5E91"/>
              <w:left w:val="single" w:sz="4" w:space="0" w:color="3B5E91"/>
              <w:bottom w:val="single" w:sz="4" w:space="0" w:color="3B5E91"/>
              <w:right w:val="single" w:sz="4" w:space="0" w:color="3B5E91"/>
            </w:tcBorders>
            <w:shd w:val="clear" w:color="auto" w:fill="E4EAF4"/>
            <w:vAlign w:val="center"/>
          </w:tcPr>
          <w:p w:rsidR="00A022F0" w:rsidRPr="001E3C2E" w:rsidRDefault="00A022F0" w:rsidP="00AD1EDF">
            <w:pPr>
              <w:pStyle w:val="ColumnHeadings"/>
            </w:pPr>
            <w:r>
              <w:t>Consulting Category or categories</w:t>
            </w:r>
          </w:p>
        </w:tc>
        <w:tc>
          <w:tcPr>
            <w:tcW w:w="3412" w:type="dxa"/>
            <w:tcBorders>
              <w:top w:val="single" w:sz="12" w:space="0" w:color="3B5E91"/>
              <w:left w:val="single" w:sz="4" w:space="0" w:color="3B5E91"/>
              <w:bottom w:val="single" w:sz="4" w:space="0" w:color="3B5E91"/>
              <w:right w:val="single" w:sz="4" w:space="0" w:color="3B5E91"/>
            </w:tcBorders>
            <w:shd w:val="clear" w:color="auto" w:fill="E4EAF4"/>
            <w:vAlign w:val="center"/>
          </w:tcPr>
          <w:p w:rsidR="00A022F0" w:rsidRPr="001E3C2E" w:rsidRDefault="00A022F0" w:rsidP="00AD1EDF">
            <w:pPr>
              <w:pStyle w:val="ColumnHeadings"/>
            </w:pPr>
            <w:r>
              <w:t>Seniority level (**SEE BELOW)</w:t>
            </w:r>
          </w:p>
        </w:tc>
      </w:tr>
      <w:tr w:rsidR="00A022F0" w:rsidRPr="001E3C2E" w:rsidTr="00AD1EDF">
        <w:trPr>
          <w:cantSplit/>
          <w:trHeight w:val="252"/>
        </w:trPr>
        <w:tc>
          <w:tcPr>
            <w:tcW w:w="6243" w:type="dxa"/>
            <w:tcBorders>
              <w:top w:val="single" w:sz="4" w:space="0" w:color="3B5E91"/>
              <w:left w:val="single" w:sz="4" w:space="0" w:color="3B5E91"/>
              <w:bottom w:val="single" w:sz="4" w:space="0" w:color="3B5E91"/>
              <w:right w:val="single" w:sz="4" w:space="0" w:color="3B5E91"/>
            </w:tcBorders>
            <w:shd w:val="clear" w:color="auto" w:fill="auto"/>
            <w:vAlign w:val="center"/>
          </w:tcPr>
          <w:p w:rsidR="00A022F0" w:rsidRPr="00CB478D" w:rsidRDefault="00A022F0" w:rsidP="00AD1EDF">
            <w:pPr>
              <w:pStyle w:val="Centered"/>
            </w:pPr>
            <w:r>
              <w:rPr>
                <w:rFonts w:ascii="Arial" w:hAnsi="Arial" w:cs="Arial"/>
                <w:sz w:val="20"/>
                <w:szCs w:val="20"/>
              </w:rPr>
              <w:t>Software Developer</w:t>
            </w:r>
          </w:p>
        </w:tc>
        <w:tc>
          <w:tcPr>
            <w:tcW w:w="3412" w:type="dxa"/>
            <w:tcBorders>
              <w:top w:val="single" w:sz="4" w:space="0" w:color="3B5E91"/>
              <w:left w:val="single" w:sz="4" w:space="0" w:color="3B5E91"/>
              <w:bottom w:val="single" w:sz="4" w:space="0" w:color="3B5E91"/>
              <w:right w:val="single" w:sz="4" w:space="0" w:color="3B5E91"/>
            </w:tcBorders>
            <w:shd w:val="clear" w:color="auto" w:fill="auto"/>
            <w:vAlign w:val="center"/>
          </w:tcPr>
          <w:p w:rsidR="00A022F0" w:rsidRPr="00CB478D" w:rsidRDefault="00A022F0" w:rsidP="00AD1EDF">
            <w:pPr>
              <w:pStyle w:val="Centered"/>
            </w:pPr>
            <w:r>
              <w:t>Senior</w:t>
            </w:r>
          </w:p>
        </w:tc>
      </w:tr>
    </w:tbl>
    <w:p w:rsidR="00A022F0" w:rsidRDefault="00A022F0" w:rsidP="00A022F0">
      <w:pPr>
        <w:widowControl w:val="0"/>
        <w:tabs>
          <w:tab w:val="center" w:pos="4680"/>
        </w:tabs>
        <w:rPr>
          <w:rFonts w:ascii="Arial" w:hAnsi="Arial" w:cs="Tahoma"/>
          <w:b/>
          <w:sz w:val="20"/>
          <w:u w:val="single"/>
        </w:rPr>
      </w:pPr>
    </w:p>
    <w:p w:rsidR="00A022F0" w:rsidRPr="00600D3D" w:rsidRDefault="00A022F0" w:rsidP="00A022F0">
      <w:pPr>
        <w:widowControl w:val="0"/>
        <w:tabs>
          <w:tab w:val="center" w:pos="4680"/>
        </w:tabs>
        <w:spacing w:line="276" w:lineRule="auto"/>
        <w:rPr>
          <w:rFonts w:ascii="Arial" w:hAnsi="Arial" w:cs="Tahoma"/>
          <w:b/>
          <w:sz w:val="20"/>
          <w:u w:val="single"/>
        </w:rPr>
      </w:pPr>
      <w:r>
        <w:rPr>
          <w:rFonts w:ascii="Arial" w:hAnsi="Arial" w:cs="Tahoma"/>
          <w:b/>
          <w:sz w:val="20"/>
          <w:u w:val="single"/>
        </w:rPr>
        <w:t>Conditions applying to response:</w:t>
      </w:r>
    </w:p>
    <w:p w:rsidR="00A022F0" w:rsidRDefault="00A022F0" w:rsidP="00A022F0">
      <w:pPr>
        <w:numPr>
          <w:ilvl w:val="0"/>
          <w:numId w:val="1"/>
        </w:numPr>
        <w:spacing w:line="276" w:lineRule="auto"/>
        <w:rPr>
          <w:rFonts w:ascii="Arial" w:eastAsia="Times New Roman" w:hAnsi="Arial" w:cs="Arial"/>
          <w:sz w:val="20"/>
        </w:rPr>
      </w:pPr>
      <w:r>
        <w:rPr>
          <w:rFonts w:ascii="Arial" w:eastAsia="Times New Roman" w:hAnsi="Arial" w:cs="Arial"/>
          <w:sz w:val="20"/>
        </w:rPr>
        <w:t>No responses</w:t>
      </w:r>
      <w:r w:rsidRPr="002A07CE">
        <w:rPr>
          <w:rFonts w:ascii="Arial" w:eastAsia="Times New Roman" w:hAnsi="Arial" w:cs="Arial"/>
          <w:sz w:val="20"/>
        </w:rPr>
        <w:t xml:space="preserve"> will be accepted after </w:t>
      </w:r>
      <w:r w:rsidRPr="002A07CE">
        <w:rPr>
          <w:rFonts w:ascii="Arial" w:eastAsia="Times New Roman" w:hAnsi="Arial" w:cs="Arial"/>
          <w:b/>
          <w:bCs/>
          <w:sz w:val="20"/>
        </w:rPr>
        <w:t>12:00pm</w:t>
      </w:r>
      <w:r w:rsidRPr="002A07CE">
        <w:rPr>
          <w:rFonts w:ascii="Arial" w:eastAsia="Times New Roman" w:hAnsi="Arial" w:cs="Arial"/>
          <w:sz w:val="20"/>
        </w:rPr>
        <w:t xml:space="preserve"> on the Closing Date specified above. </w:t>
      </w:r>
    </w:p>
    <w:p w:rsidR="00A022F0" w:rsidRDefault="00A022F0" w:rsidP="00A022F0">
      <w:pPr>
        <w:numPr>
          <w:ilvl w:val="0"/>
          <w:numId w:val="1"/>
        </w:numPr>
        <w:spacing w:line="276" w:lineRule="auto"/>
        <w:rPr>
          <w:rFonts w:ascii="Arial" w:eastAsia="Times New Roman" w:hAnsi="Arial" w:cs="Arial"/>
          <w:sz w:val="20"/>
        </w:rPr>
      </w:pPr>
      <w:r>
        <w:rPr>
          <w:rFonts w:ascii="Arial" w:eastAsia="Times New Roman" w:hAnsi="Arial" w:cs="Arial"/>
          <w:sz w:val="20"/>
        </w:rPr>
        <w:t>Statement of Work must be signed by an authorized signatory of the</w:t>
      </w:r>
      <w:r w:rsidRPr="001C57E9">
        <w:rPr>
          <w:rFonts w:ascii="Arial" w:eastAsia="Times New Roman" w:hAnsi="Arial" w:cs="Arial"/>
          <w:sz w:val="20"/>
        </w:rPr>
        <w:t xml:space="preserve"> sole proprietor, firm, corporation or other entity </w:t>
      </w:r>
      <w:r>
        <w:rPr>
          <w:rFonts w:ascii="Arial" w:eastAsia="Times New Roman" w:hAnsi="Arial" w:cs="Arial"/>
          <w:sz w:val="20"/>
        </w:rPr>
        <w:t>submitting a proposal for purposes of this engagement (the “Supplier”).</w:t>
      </w:r>
      <w:r w:rsidRPr="002A07CE">
        <w:rPr>
          <w:rFonts w:ascii="Arial" w:eastAsia="Times New Roman" w:hAnsi="Arial" w:cs="Arial"/>
          <w:sz w:val="20"/>
        </w:rPr>
        <w:t xml:space="preserve"> </w:t>
      </w:r>
    </w:p>
    <w:p w:rsidR="00A022F0" w:rsidRDefault="00A022F0" w:rsidP="00A022F0">
      <w:pPr>
        <w:numPr>
          <w:ilvl w:val="0"/>
          <w:numId w:val="1"/>
        </w:numPr>
        <w:spacing w:line="276" w:lineRule="auto"/>
        <w:rPr>
          <w:rFonts w:ascii="Arial" w:eastAsia="Times New Roman" w:hAnsi="Arial" w:cs="Arial"/>
          <w:sz w:val="20"/>
        </w:rPr>
      </w:pPr>
      <w:r>
        <w:rPr>
          <w:rFonts w:ascii="Arial" w:eastAsia="Times New Roman" w:hAnsi="Arial" w:cs="Arial"/>
          <w:sz w:val="20"/>
        </w:rPr>
        <w:t>All Consultants proposed MUST meet the requirements for the Seniority Level stated above.</w:t>
      </w:r>
    </w:p>
    <w:p w:rsidR="00A022F0" w:rsidRDefault="00A022F0" w:rsidP="00A022F0">
      <w:pPr>
        <w:numPr>
          <w:ilvl w:val="0"/>
          <w:numId w:val="1"/>
        </w:numPr>
        <w:spacing w:line="276" w:lineRule="auto"/>
        <w:rPr>
          <w:rFonts w:ascii="Arial" w:eastAsia="Times New Roman" w:hAnsi="Arial" w:cs="Arial"/>
          <w:sz w:val="20"/>
        </w:rPr>
      </w:pPr>
      <w:r>
        <w:rPr>
          <w:rFonts w:ascii="Arial" w:eastAsia="Times New Roman" w:hAnsi="Arial" w:cs="Arial"/>
          <w:sz w:val="20"/>
        </w:rPr>
        <w:t>Complete a Statement of Work for EACH Consultant in respect of the engagement hereunder.</w:t>
      </w:r>
      <w:r w:rsidRPr="00874665">
        <w:rPr>
          <w:rFonts w:ascii="Arial" w:eastAsia="Times New Roman" w:hAnsi="Arial" w:cs="Arial"/>
          <w:sz w:val="20"/>
        </w:rPr>
        <w:t xml:space="preserve"> </w:t>
      </w:r>
      <w:r>
        <w:rPr>
          <w:rFonts w:ascii="Arial" w:eastAsia="Times New Roman" w:hAnsi="Arial" w:cs="Arial"/>
          <w:sz w:val="20"/>
        </w:rPr>
        <w:t>The maximum number of individuals each Supplier may put forward as a Consultant for this engagement is</w:t>
      </w:r>
      <w:r>
        <w:rPr>
          <w:rFonts w:ascii="Arial" w:eastAsia="Times New Roman" w:hAnsi="Arial" w:cs="Arial"/>
          <w:b/>
          <w:sz w:val="20"/>
        </w:rPr>
        <w:t>__</w:t>
      </w:r>
      <w:r w:rsidR="00293C2A">
        <w:rPr>
          <w:rFonts w:ascii="Arial" w:eastAsia="Times New Roman" w:hAnsi="Arial" w:cs="Arial"/>
          <w:b/>
          <w:sz w:val="20"/>
        </w:rPr>
        <w:t>2</w:t>
      </w:r>
      <w:r>
        <w:rPr>
          <w:rFonts w:ascii="Arial" w:eastAsia="Times New Roman" w:hAnsi="Arial" w:cs="Arial"/>
          <w:b/>
          <w:sz w:val="20"/>
        </w:rPr>
        <w:t>__</w:t>
      </w:r>
      <w:r w:rsidRPr="00ED1D93">
        <w:rPr>
          <w:rFonts w:ascii="Arial" w:eastAsia="Times New Roman" w:hAnsi="Arial" w:cs="Arial"/>
          <w:sz w:val="20"/>
        </w:rPr>
        <w:t xml:space="preserve">. Include a resume for each </w:t>
      </w:r>
      <w:r>
        <w:rPr>
          <w:rFonts w:ascii="Arial" w:eastAsia="Times New Roman" w:hAnsi="Arial" w:cs="Arial"/>
          <w:sz w:val="20"/>
        </w:rPr>
        <w:t>C</w:t>
      </w:r>
      <w:r w:rsidRPr="00ED1D93">
        <w:rPr>
          <w:rFonts w:ascii="Arial" w:eastAsia="Times New Roman" w:hAnsi="Arial" w:cs="Arial"/>
          <w:sz w:val="20"/>
        </w:rPr>
        <w:t>onsultant proposed</w:t>
      </w:r>
      <w:r>
        <w:rPr>
          <w:rFonts w:ascii="Arial" w:eastAsia="Times New Roman" w:hAnsi="Arial" w:cs="Arial"/>
          <w:sz w:val="20"/>
        </w:rPr>
        <w:t xml:space="preserve"> and each individual Consultant forming part of a team proposed for this engagement</w:t>
      </w:r>
      <w:r w:rsidRPr="00ED1D93">
        <w:rPr>
          <w:rFonts w:ascii="Arial" w:eastAsia="Times New Roman" w:hAnsi="Arial" w:cs="Arial"/>
          <w:sz w:val="20"/>
        </w:rPr>
        <w:t>. Each resume is to be a separate attachment.</w:t>
      </w:r>
    </w:p>
    <w:p w:rsidR="00A022F0" w:rsidRDefault="00A022F0" w:rsidP="00A022F0">
      <w:pPr>
        <w:numPr>
          <w:ilvl w:val="0"/>
          <w:numId w:val="1"/>
        </w:numPr>
        <w:spacing w:line="276" w:lineRule="auto"/>
        <w:rPr>
          <w:rFonts w:ascii="Arial" w:eastAsia="Times New Roman" w:hAnsi="Arial" w:cs="Arial"/>
          <w:sz w:val="20"/>
        </w:rPr>
      </w:pPr>
      <w:r w:rsidRPr="00303054">
        <w:rPr>
          <w:rFonts w:ascii="Arial" w:eastAsia="Times New Roman" w:hAnsi="Arial" w:cs="Arial"/>
          <w:sz w:val="20"/>
        </w:rPr>
        <w:t xml:space="preserve">Submit a one page cover letter with this Statement of </w:t>
      </w:r>
      <w:r>
        <w:rPr>
          <w:rFonts w:ascii="Arial" w:eastAsia="Times New Roman" w:hAnsi="Arial" w:cs="Arial"/>
          <w:sz w:val="20"/>
        </w:rPr>
        <w:t>Work.</w:t>
      </w:r>
    </w:p>
    <w:p w:rsidR="00A022F0" w:rsidRPr="009619F9" w:rsidRDefault="00A022F0" w:rsidP="00A022F0">
      <w:pPr>
        <w:numPr>
          <w:ilvl w:val="0"/>
          <w:numId w:val="1"/>
        </w:numPr>
        <w:spacing w:line="276" w:lineRule="auto"/>
        <w:rPr>
          <w:rFonts w:ascii="Arial" w:eastAsia="Times New Roman" w:hAnsi="Arial" w:cs="Arial"/>
          <w:sz w:val="20"/>
        </w:rPr>
      </w:pPr>
      <w:r w:rsidRPr="00303054">
        <w:rPr>
          <w:rFonts w:ascii="Arial" w:eastAsia="Times New Roman" w:hAnsi="Arial" w:cs="Arial"/>
          <w:sz w:val="20"/>
        </w:rPr>
        <w:t>Reference</w:t>
      </w:r>
      <w:r w:rsidRPr="009619F9">
        <w:rPr>
          <w:rFonts w:ascii="Arial" w:eastAsia="Times New Roman" w:hAnsi="Arial" w:cs="Arial"/>
          <w:sz w:val="20"/>
        </w:rPr>
        <w:t xml:space="preserve"> the engagement number and </w:t>
      </w:r>
      <w:r>
        <w:rPr>
          <w:rFonts w:ascii="Arial" w:eastAsia="Times New Roman" w:hAnsi="Arial" w:cs="Arial"/>
          <w:sz w:val="20"/>
        </w:rPr>
        <w:t>title, as indicated above,</w:t>
      </w:r>
      <w:r w:rsidRPr="009619F9">
        <w:rPr>
          <w:rFonts w:ascii="Arial" w:eastAsia="Times New Roman" w:hAnsi="Arial" w:cs="Arial"/>
          <w:sz w:val="20"/>
        </w:rPr>
        <w:t xml:space="preserve"> in the subject line of the reply email.</w:t>
      </w:r>
    </w:p>
    <w:p w:rsidR="00A022F0" w:rsidRDefault="00A022F0" w:rsidP="00A022F0">
      <w:pPr>
        <w:spacing w:line="276" w:lineRule="auto"/>
        <w:ind w:left="720"/>
        <w:rPr>
          <w:rFonts w:ascii="Arial" w:eastAsia="Times New Roman" w:hAnsi="Arial" w:cs="Arial"/>
          <w:sz w:val="20"/>
        </w:rPr>
      </w:pPr>
      <w:r w:rsidRPr="00600D3D">
        <w:rPr>
          <w:rFonts w:ascii="Arial" w:eastAsia="Times New Roman" w:hAnsi="Arial" w:cs="Arial"/>
          <w:sz w:val="20"/>
        </w:rPr>
        <w:t>E.g. “</w:t>
      </w:r>
      <w:r>
        <w:rPr>
          <w:rFonts w:ascii="Arial" w:eastAsia="Times New Roman" w:hAnsi="Arial" w:cs="Arial"/>
          <w:sz w:val="20"/>
        </w:rPr>
        <w:t>20110801RST Change Management for Project X</w:t>
      </w:r>
      <w:r w:rsidRPr="00600D3D">
        <w:rPr>
          <w:rFonts w:ascii="Arial" w:eastAsia="Times New Roman" w:hAnsi="Arial" w:cs="Arial"/>
          <w:sz w:val="20"/>
        </w:rPr>
        <w:t>”</w:t>
      </w:r>
      <w:r>
        <w:rPr>
          <w:rFonts w:ascii="Arial" w:eastAsia="Times New Roman" w:hAnsi="Arial" w:cs="Arial"/>
          <w:sz w:val="20"/>
        </w:rPr>
        <w:t xml:space="preserve"> and send along a cover letter with the Statement of Work to:</w:t>
      </w:r>
    </w:p>
    <w:p w:rsidR="00A022F0" w:rsidRPr="000126BC" w:rsidRDefault="00A022F0" w:rsidP="00A022F0">
      <w:pPr>
        <w:spacing w:line="276" w:lineRule="auto"/>
        <w:ind w:left="1080"/>
        <w:rPr>
          <w:rFonts w:ascii="Arial" w:eastAsia="Times New Roman" w:hAnsi="Arial" w:cs="Arial"/>
          <w:b/>
          <w:sz w:val="20"/>
        </w:rPr>
      </w:pPr>
      <w:r w:rsidRPr="00FA7393">
        <w:rPr>
          <w:rFonts w:ascii="Arial" w:eastAsia="Times New Roman" w:hAnsi="Arial" w:cs="Arial"/>
          <w:sz w:val="20"/>
        </w:rPr>
        <w:t>Email:</w:t>
      </w:r>
      <w:r>
        <w:rPr>
          <w:rFonts w:ascii="Arial" w:eastAsia="Times New Roman" w:hAnsi="Arial" w:cs="Arial"/>
          <w:b/>
          <w:sz w:val="20"/>
        </w:rPr>
        <w:t xml:space="preserve"> </w:t>
      </w:r>
      <w:r w:rsidR="00293C2A">
        <w:rPr>
          <w:rFonts w:ascii="Arial" w:eastAsia="Times New Roman" w:hAnsi="Arial" w:cs="Arial"/>
          <w:b/>
          <w:sz w:val="20"/>
        </w:rPr>
        <w:t>IMITS</w:t>
      </w:r>
      <w:r w:rsidRPr="00FA7393">
        <w:rPr>
          <w:rFonts w:ascii="Arial" w:eastAsia="Times New Roman" w:hAnsi="Arial" w:cs="Arial"/>
          <w:b/>
          <w:sz w:val="20"/>
        </w:rPr>
        <w:t>Contracts@phsa.ca</w:t>
      </w:r>
    </w:p>
    <w:p w:rsidR="00A022F0" w:rsidRDefault="00A022F0" w:rsidP="00A022F0">
      <w:pPr>
        <w:numPr>
          <w:ilvl w:val="0"/>
          <w:numId w:val="1"/>
        </w:numPr>
        <w:spacing w:line="276" w:lineRule="auto"/>
        <w:rPr>
          <w:rFonts w:ascii="Arial" w:eastAsia="Times New Roman" w:hAnsi="Arial" w:cs="Arial"/>
          <w:sz w:val="20"/>
        </w:rPr>
      </w:pPr>
      <w:r w:rsidRPr="00E97542">
        <w:rPr>
          <w:rFonts w:ascii="Arial" w:eastAsia="Times New Roman" w:hAnsi="Arial" w:cs="Arial"/>
          <w:sz w:val="20"/>
        </w:rPr>
        <w:t xml:space="preserve">Do not contact any employee of </w:t>
      </w:r>
      <w:r>
        <w:rPr>
          <w:rFonts w:ascii="Arial" w:eastAsia="Times New Roman" w:hAnsi="Arial" w:cs="Arial"/>
          <w:sz w:val="20"/>
        </w:rPr>
        <w:t>the</w:t>
      </w:r>
      <w:r w:rsidRPr="00E97542">
        <w:rPr>
          <w:rFonts w:ascii="Arial" w:eastAsia="Times New Roman" w:hAnsi="Arial" w:cs="Arial"/>
          <w:sz w:val="20"/>
        </w:rPr>
        <w:t xml:space="preserve"> </w:t>
      </w:r>
      <w:r>
        <w:rPr>
          <w:rFonts w:ascii="Arial" w:eastAsia="Times New Roman" w:hAnsi="Arial" w:cs="Arial"/>
          <w:sz w:val="20"/>
        </w:rPr>
        <w:t>Purchaser</w:t>
      </w:r>
      <w:r w:rsidRPr="00E97542">
        <w:rPr>
          <w:rFonts w:ascii="Arial" w:eastAsia="Times New Roman" w:hAnsi="Arial" w:cs="Arial"/>
          <w:sz w:val="20"/>
        </w:rPr>
        <w:t xml:space="preserve"> other than the individual named above regar</w:t>
      </w:r>
      <w:r>
        <w:rPr>
          <w:rFonts w:ascii="Arial" w:eastAsia="Times New Roman" w:hAnsi="Arial" w:cs="Arial"/>
          <w:sz w:val="20"/>
        </w:rPr>
        <w:t>ding the status of submitted responses.</w:t>
      </w:r>
    </w:p>
    <w:p w:rsidR="00A022F0" w:rsidRDefault="00A022F0" w:rsidP="00A022F0">
      <w:pPr>
        <w:numPr>
          <w:ilvl w:val="0"/>
          <w:numId w:val="1"/>
        </w:numPr>
        <w:spacing w:line="276" w:lineRule="auto"/>
        <w:rPr>
          <w:rFonts w:ascii="Arial" w:eastAsia="Times New Roman" w:hAnsi="Arial" w:cs="Arial"/>
          <w:sz w:val="20"/>
        </w:rPr>
      </w:pPr>
      <w:r>
        <w:rPr>
          <w:rFonts w:ascii="Arial" w:eastAsia="Times New Roman" w:hAnsi="Arial" w:cs="Arial"/>
          <w:sz w:val="20"/>
        </w:rPr>
        <w:t>Submit any questions about the engagement or the process by email to the individual named above.</w:t>
      </w:r>
    </w:p>
    <w:p w:rsidR="00A022F0" w:rsidRPr="00E97542" w:rsidRDefault="00A022F0" w:rsidP="00A022F0">
      <w:pPr>
        <w:numPr>
          <w:ilvl w:val="0"/>
          <w:numId w:val="1"/>
        </w:numPr>
        <w:spacing w:line="276" w:lineRule="auto"/>
        <w:rPr>
          <w:rFonts w:ascii="Arial" w:eastAsia="Times New Roman" w:hAnsi="Arial" w:cs="Arial"/>
          <w:sz w:val="20"/>
        </w:rPr>
      </w:pPr>
      <w:r>
        <w:rPr>
          <w:rFonts w:ascii="Arial" w:eastAsia="Times New Roman" w:hAnsi="Arial" w:cs="Arial"/>
          <w:sz w:val="20"/>
        </w:rPr>
        <w:t xml:space="preserve">All </w:t>
      </w:r>
      <w:r w:rsidRPr="001E6613">
        <w:rPr>
          <w:rFonts w:ascii="Arial" w:eastAsia="Times New Roman" w:hAnsi="Arial" w:cs="Arial"/>
          <w:sz w:val="20"/>
        </w:rPr>
        <w:t xml:space="preserve">capitalized terms shall have the same meaning as defined in the </w:t>
      </w:r>
      <w:r>
        <w:rPr>
          <w:rFonts w:ascii="Arial" w:eastAsia="Times New Roman" w:hAnsi="Arial" w:cs="Arial"/>
          <w:sz w:val="20"/>
        </w:rPr>
        <w:t>Statement of Work</w:t>
      </w:r>
      <w:r w:rsidRPr="001E6613">
        <w:rPr>
          <w:rFonts w:ascii="Arial" w:eastAsia="Times New Roman" w:hAnsi="Arial" w:cs="Arial"/>
          <w:sz w:val="20"/>
        </w:rPr>
        <w:t xml:space="preserve"> except as </w:t>
      </w:r>
      <w:proofErr w:type="gramStart"/>
      <w:r w:rsidRPr="001E6613">
        <w:rPr>
          <w:rFonts w:ascii="Arial" w:eastAsia="Times New Roman" w:hAnsi="Arial" w:cs="Arial"/>
          <w:sz w:val="20"/>
        </w:rPr>
        <w:t>otherwise</w:t>
      </w:r>
      <w:proofErr w:type="gramEnd"/>
      <w:r w:rsidRPr="001E6613">
        <w:rPr>
          <w:rFonts w:ascii="Arial" w:eastAsia="Times New Roman" w:hAnsi="Arial" w:cs="Arial"/>
          <w:sz w:val="20"/>
        </w:rPr>
        <w:t xml:space="preserve"> expressly defined in </w:t>
      </w:r>
      <w:r>
        <w:rPr>
          <w:rFonts w:ascii="Arial" w:eastAsia="Times New Roman" w:hAnsi="Arial" w:cs="Arial"/>
          <w:sz w:val="20"/>
        </w:rPr>
        <w:t xml:space="preserve">the </w:t>
      </w:r>
      <w:r w:rsidRPr="001E6613">
        <w:rPr>
          <w:rFonts w:ascii="Arial" w:eastAsia="Times New Roman" w:hAnsi="Arial" w:cs="Arial"/>
          <w:sz w:val="20"/>
        </w:rPr>
        <w:t>Contract Terms and Conditions for General Health Care Consulting Services and IMIT Consulting Services (the “Terms and Conditions”)</w:t>
      </w:r>
      <w:r>
        <w:rPr>
          <w:rFonts w:ascii="Arial" w:eastAsia="Times New Roman" w:hAnsi="Arial" w:cs="Arial"/>
          <w:sz w:val="20"/>
        </w:rPr>
        <w:t>.</w:t>
      </w:r>
    </w:p>
    <w:p w:rsidR="00A022F0" w:rsidRPr="00600D3D" w:rsidRDefault="00A022F0" w:rsidP="00A022F0">
      <w:pPr>
        <w:widowControl w:val="0"/>
        <w:tabs>
          <w:tab w:val="center" w:pos="4680"/>
        </w:tabs>
        <w:spacing w:line="276" w:lineRule="auto"/>
        <w:rPr>
          <w:rFonts w:ascii="Arial" w:hAnsi="Arial" w:cs="Tahoma"/>
          <w:b/>
          <w:sz w:val="20"/>
          <w:u w:val="single"/>
        </w:rPr>
      </w:pPr>
    </w:p>
    <w:p w:rsidR="00A022F0" w:rsidRDefault="00A022F0" w:rsidP="00A022F0">
      <w:pPr>
        <w:widowControl w:val="0"/>
        <w:tabs>
          <w:tab w:val="center" w:pos="4680"/>
        </w:tabs>
        <w:spacing w:line="276" w:lineRule="auto"/>
        <w:rPr>
          <w:rFonts w:ascii="Arial" w:hAnsi="Arial" w:cs="Tahoma"/>
          <w:b/>
          <w:sz w:val="20"/>
        </w:rPr>
      </w:pPr>
      <w:r w:rsidRPr="00600D3D">
        <w:rPr>
          <w:rFonts w:ascii="Arial" w:hAnsi="Arial" w:cs="Tahoma"/>
          <w:b/>
          <w:sz w:val="20"/>
        </w:rPr>
        <w:t xml:space="preserve">Failure to comply with </w:t>
      </w:r>
      <w:r>
        <w:rPr>
          <w:rFonts w:ascii="Arial" w:hAnsi="Arial" w:cs="Tahoma"/>
          <w:b/>
          <w:sz w:val="20"/>
        </w:rPr>
        <w:t xml:space="preserve">any of </w:t>
      </w:r>
      <w:r w:rsidRPr="00600D3D">
        <w:rPr>
          <w:rFonts w:ascii="Arial" w:hAnsi="Arial" w:cs="Tahoma"/>
          <w:b/>
          <w:sz w:val="20"/>
        </w:rPr>
        <w:t>the above requirements may result i</w:t>
      </w:r>
      <w:r>
        <w:rPr>
          <w:rFonts w:ascii="Arial" w:hAnsi="Arial" w:cs="Tahoma"/>
          <w:b/>
          <w:sz w:val="20"/>
        </w:rPr>
        <w:t xml:space="preserve">n rejection of your proposal at </w:t>
      </w:r>
      <w:r w:rsidRPr="00600D3D">
        <w:rPr>
          <w:rFonts w:ascii="Arial" w:hAnsi="Arial" w:cs="Tahoma"/>
          <w:b/>
          <w:sz w:val="20"/>
        </w:rPr>
        <w:t xml:space="preserve">the sole discretion of </w:t>
      </w:r>
      <w:r>
        <w:rPr>
          <w:rFonts w:ascii="Arial" w:hAnsi="Arial" w:cs="Tahoma"/>
          <w:b/>
          <w:sz w:val="20"/>
        </w:rPr>
        <w:t>the Purchaser</w:t>
      </w:r>
    </w:p>
    <w:p w:rsidR="00A022F0" w:rsidRDefault="00A022F0" w:rsidP="00A022F0">
      <w:pPr>
        <w:widowControl w:val="0"/>
        <w:tabs>
          <w:tab w:val="center" w:pos="4680"/>
        </w:tabs>
        <w:spacing w:line="276" w:lineRule="auto"/>
        <w:rPr>
          <w:rFonts w:ascii="Arial" w:hAnsi="Arial" w:cs="Tahoma"/>
          <w:b/>
          <w:sz w:val="20"/>
        </w:rPr>
      </w:pPr>
    </w:p>
    <w:p w:rsidR="00A022F0" w:rsidRDefault="00A022F0" w:rsidP="00A022F0">
      <w:pPr>
        <w:widowControl w:val="0"/>
        <w:tabs>
          <w:tab w:val="center" w:pos="4680"/>
        </w:tabs>
        <w:spacing w:line="276" w:lineRule="auto"/>
        <w:rPr>
          <w:rFonts w:ascii="Arial" w:hAnsi="Arial" w:cs="Tahoma"/>
          <w:b/>
          <w:sz w:val="20"/>
        </w:rPr>
      </w:pPr>
      <w:r>
        <w:rPr>
          <w:rFonts w:ascii="Arial" w:hAnsi="Arial" w:cs="Tahoma"/>
          <w:b/>
          <w:sz w:val="20"/>
        </w:rPr>
        <w:t>Following the Closing Date:</w:t>
      </w:r>
    </w:p>
    <w:p w:rsidR="00A022F0" w:rsidRDefault="00A022F0" w:rsidP="00A022F0">
      <w:pPr>
        <w:numPr>
          <w:ilvl w:val="0"/>
          <w:numId w:val="9"/>
        </w:numPr>
        <w:spacing w:line="276" w:lineRule="auto"/>
        <w:rPr>
          <w:rFonts w:ascii="Arial" w:eastAsia="Times New Roman" w:hAnsi="Arial" w:cs="Arial"/>
          <w:sz w:val="20"/>
        </w:rPr>
      </w:pPr>
      <w:r>
        <w:rPr>
          <w:rFonts w:ascii="Arial" w:eastAsia="Times New Roman" w:hAnsi="Arial" w:cs="Arial"/>
          <w:sz w:val="20"/>
        </w:rPr>
        <w:t>Responses will be evaluated in the following areas:</w:t>
      </w:r>
    </w:p>
    <w:p w:rsidR="00A022F0" w:rsidRDefault="00A022F0" w:rsidP="00A022F0">
      <w:pPr>
        <w:numPr>
          <w:ilvl w:val="1"/>
          <w:numId w:val="8"/>
        </w:numPr>
        <w:spacing w:line="276" w:lineRule="auto"/>
        <w:rPr>
          <w:rFonts w:ascii="Arial" w:eastAsia="Times New Roman" w:hAnsi="Arial" w:cs="Arial"/>
          <w:sz w:val="20"/>
        </w:rPr>
      </w:pPr>
      <w:r>
        <w:rPr>
          <w:rFonts w:ascii="Arial" w:eastAsia="Times New Roman" w:hAnsi="Arial" w:cs="Arial"/>
          <w:sz w:val="20"/>
        </w:rPr>
        <w:t>Approach</w:t>
      </w:r>
    </w:p>
    <w:p w:rsidR="00A022F0" w:rsidRDefault="00A022F0" w:rsidP="00A022F0">
      <w:pPr>
        <w:numPr>
          <w:ilvl w:val="1"/>
          <w:numId w:val="8"/>
        </w:numPr>
        <w:spacing w:line="276" w:lineRule="auto"/>
        <w:rPr>
          <w:rFonts w:ascii="Arial" w:eastAsia="Times New Roman" w:hAnsi="Arial" w:cs="Arial"/>
          <w:sz w:val="20"/>
        </w:rPr>
      </w:pPr>
      <w:r>
        <w:rPr>
          <w:rFonts w:ascii="Arial" w:eastAsia="Times New Roman" w:hAnsi="Arial" w:cs="Arial"/>
          <w:sz w:val="20"/>
        </w:rPr>
        <w:t>Qualifications and Education</w:t>
      </w:r>
    </w:p>
    <w:p w:rsidR="00A022F0" w:rsidRDefault="00A022F0" w:rsidP="00A022F0">
      <w:pPr>
        <w:numPr>
          <w:ilvl w:val="1"/>
          <w:numId w:val="8"/>
        </w:numPr>
        <w:spacing w:line="276" w:lineRule="auto"/>
        <w:rPr>
          <w:rFonts w:ascii="Arial" w:eastAsia="Times New Roman" w:hAnsi="Arial" w:cs="Arial"/>
          <w:sz w:val="20"/>
        </w:rPr>
      </w:pPr>
      <w:r>
        <w:rPr>
          <w:rFonts w:ascii="Arial" w:eastAsia="Times New Roman" w:hAnsi="Arial" w:cs="Arial"/>
          <w:sz w:val="20"/>
        </w:rPr>
        <w:t>Value Adds</w:t>
      </w:r>
    </w:p>
    <w:p w:rsidR="00A022F0" w:rsidRDefault="00A022F0" w:rsidP="00A022F0">
      <w:pPr>
        <w:numPr>
          <w:ilvl w:val="1"/>
          <w:numId w:val="8"/>
        </w:numPr>
        <w:spacing w:line="276" w:lineRule="auto"/>
        <w:rPr>
          <w:rFonts w:ascii="Arial" w:eastAsia="Times New Roman" w:hAnsi="Arial" w:cs="Arial"/>
          <w:sz w:val="20"/>
        </w:rPr>
      </w:pPr>
      <w:r>
        <w:rPr>
          <w:rFonts w:ascii="Arial" w:eastAsia="Times New Roman" w:hAnsi="Arial" w:cs="Arial"/>
          <w:sz w:val="20"/>
        </w:rPr>
        <w:t>Price</w:t>
      </w:r>
    </w:p>
    <w:p w:rsidR="00A022F0" w:rsidRDefault="00A022F0" w:rsidP="00A022F0">
      <w:pPr>
        <w:widowControl w:val="0"/>
        <w:numPr>
          <w:ilvl w:val="0"/>
          <w:numId w:val="9"/>
        </w:numPr>
        <w:tabs>
          <w:tab w:val="center" w:pos="4680"/>
        </w:tabs>
        <w:spacing w:line="276" w:lineRule="auto"/>
        <w:rPr>
          <w:rFonts w:ascii="Arial" w:hAnsi="Arial" w:cs="Tahoma"/>
          <w:sz w:val="20"/>
        </w:rPr>
      </w:pPr>
      <w:r>
        <w:rPr>
          <w:rFonts w:ascii="Arial" w:hAnsi="Arial" w:cs="Tahoma"/>
          <w:sz w:val="20"/>
        </w:rPr>
        <w:t>Interviews may be held with Consultants that have been short-listed in step 1.</w:t>
      </w:r>
    </w:p>
    <w:p w:rsidR="00A022F0" w:rsidRPr="00ED1D93" w:rsidRDefault="00A022F0" w:rsidP="00A022F0">
      <w:pPr>
        <w:widowControl w:val="0"/>
        <w:numPr>
          <w:ilvl w:val="0"/>
          <w:numId w:val="9"/>
        </w:numPr>
        <w:tabs>
          <w:tab w:val="center" w:pos="4680"/>
        </w:tabs>
        <w:spacing w:line="276" w:lineRule="auto"/>
        <w:rPr>
          <w:rFonts w:ascii="Arial" w:hAnsi="Arial" w:cs="Tahoma"/>
          <w:sz w:val="20"/>
        </w:rPr>
      </w:pPr>
      <w:r>
        <w:rPr>
          <w:rFonts w:ascii="Arial" w:hAnsi="Arial" w:cs="Tahoma"/>
          <w:sz w:val="20"/>
        </w:rPr>
        <w:lastRenderedPageBreak/>
        <w:t>References of Consultants may be contacted by the Purchaser and the results of the reference checks used to determine the successful Consultant.</w:t>
      </w:r>
    </w:p>
    <w:p w:rsidR="00A022F0" w:rsidRDefault="00A022F0" w:rsidP="00A022F0">
      <w:pPr>
        <w:widowControl w:val="0"/>
        <w:tabs>
          <w:tab w:val="center" w:pos="4680"/>
        </w:tabs>
        <w:spacing w:line="276" w:lineRule="auto"/>
        <w:rPr>
          <w:rFonts w:ascii="Arial" w:hAnsi="Arial" w:cs="Tahoma"/>
          <w:b/>
          <w:sz w:val="20"/>
        </w:rPr>
      </w:pPr>
    </w:p>
    <w:p w:rsidR="00A022F0" w:rsidRDefault="00A022F0" w:rsidP="00A022F0">
      <w:pPr>
        <w:widowControl w:val="0"/>
        <w:tabs>
          <w:tab w:val="center" w:pos="4680"/>
        </w:tabs>
        <w:spacing w:line="276" w:lineRule="auto"/>
        <w:rPr>
          <w:rFonts w:ascii="Arial" w:hAnsi="Arial" w:cs="Tahoma"/>
          <w:b/>
          <w:sz w:val="20"/>
        </w:rPr>
      </w:pPr>
      <w:r>
        <w:rPr>
          <w:rFonts w:ascii="Arial" w:hAnsi="Arial" w:cs="Tahoma"/>
          <w:b/>
          <w:sz w:val="20"/>
        </w:rPr>
        <w:t>**Please note: You may receive this Statement of Work more than once if you are pre-qualified in multiple categories.</w:t>
      </w:r>
    </w:p>
    <w:p w:rsidR="00A022F0" w:rsidRDefault="00A022F0" w:rsidP="00A022F0">
      <w:pPr>
        <w:widowControl w:val="0"/>
        <w:tabs>
          <w:tab w:val="center" w:pos="4680"/>
        </w:tabs>
        <w:rPr>
          <w:rFonts w:ascii="Arial" w:hAnsi="Arial" w:cs="Tahoma"/>
          <w:b/>
          <w:sz w:val="20"/>
        </w:rPr>
      </w:pPr>
    </w:p>
    <w:p w:rsidR="00A022F0" w:rsidRDefault="00A022F0" w:rsidP="00A022F0">
      <w:pPr>
        <w:widowControl w:val="0"/>
        <w:tabs>
          <w:tab w:val="center" w:pos="4680"/>
        </w:tabs>
        <w:rPr>
          <w:rFonts w:ascii="Arial" w:hAnsi="Arial" w:cs="Tahoma"/>
          <w:b/>
          <w:sz w:val="20"/>
        </w:rPr>
      </w:pPr>
      <w:r>
        <w:rPr>
          <w:rFonts w:ascii="Arial" w:hAnsi="Arial" w:cs="Tahoma"/>
          <w:b/>
          <w:sz w:val="20"/>
        </w:rPr>
        <w:t>Seniority Level Descriptions</w:t>
      </w:r>
    </w:p>
    <w:p w:rsidR="00A022F0" w:rsidRDefault="00A022F0" w:rsidP="00A022F0">
      <w:pPr>
        <w:widowControl w:val="0"/>
        <w:tabs>
          <w:tab w:val="center" w:pos="4680"/>
        </w:tabs>
        <w:rPr>
          <w:rFonts w:ascii="Arial" w:hAnsi="Arial" w:cs="Tahoma"/>
          <w:b/>
          <w:sz w:val="20"/>
        </w:rPr>
      </w:pPr>
    </w:p>
    <w:p w:rsidR="00A022F0" w:rsidRPr="001E4CA0" w:rsidRDefault="00A022F0" w:rsidP="00A022F0">
      <w:pPr>
        <w:numPr>
          <w:ilvl w:val="0"/>
          <w:numId w:val="2"/>
        </w:numPr>
        <w:spacing w:before="120" w:after="120" w:line="276" w:lineRule="auto"/>
        <w:ind w:left="1080"/>
        <w:rPr>
          <w:rFonts w:ascii="Arial" w:hAnsi="Arial" w:cs="Arial"/>
          <w:b/>
          <w:sz w:val="20"/>
        </w:rPr>
      </w:pPr>
      <w:r w:rsidRPr="001E4CA0">
        <w:rPr>
          <w:rFonts w:ascii="Arial" w:hAnsi="Arial" w:cs="Arial"/>
          <w:b/>
          <w:sz w:val="20"/>
        </w:rPr>
        <w:t>Intermediate</w:t>
      </w:r>
    </w:p>
    <w:p w:rsidR="00A022F0" w:rsidRPr="001E4CA0" w:rsidRDefault="00A022F0" w:rsidP="00A022F0">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two (2) years of related Consulting Category experience; or</w:t>
      </w:r>
    </w:p>
    <w:p w:rsidR="00A022F0" w:rsidRPr="001E4CA0" w:rsidRDefault="00A022F0" w:rsidP="00A022F0">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three (3) years of related Consulting Category experience; or </w:t>
      </w:r>
    </w:p>
    <w:p w:rsidR="00A022F0" w:rsidRPr="001E4CA0" w:rsidRDefault="00A022F0" w:rsidP="00A022F0">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four (4) years of related Consulting Category experience; or </w:t>
      </w:r>
    </w:p>
    <w:p w:rsidR="00A022F0" w:rsidRDefault="00A022F0" w:rsidP="00A022F0">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six (6) years of directly related Consulting Category experience. </w:t>
      </w:r>
    </w:p>
    <w:p w:rsidR="00A022F0" w:rsidRPr="001E4CA0" w:rsidRDefault="00A022F0" w:rsidP="00A022F0">
      <w:pPr>
        <w:pStyle w:val="ListParagraph"/>
        <w:spacing w:after="120" w:line="264" w:lineRule="auto"/>
        <w:ind w:left="1440"/>
        <w:contextualSpacing w:val="0"/>
        <w:jc w:val="both"/>
        <w:rPr>
          <w:rFonts w:ascii="Arial" w:hAnsi="Arial" w:cs="Arial"/>
          <w:sz w:val="20"/>
          <w:szCs w:val="20"/>
        </w:rPr>
      </w:pPr>
    </w:p>
    <w:p w:rsidR="00A022F0" w:rsidRPr="001E4CA0" w:rsidRDefault="00A022F0" w:rsidP="00A022F0">
      <w:pPr>
        <w:numPr>
          <w:ilvl w:val="0"/>
          <w:numId w:val="2"/>
        </w:numPr>
        <w:spacing w:before="120" w:after="120" w:line="276" w:lineRule="auto"/>
        <w:ind w:left="1080"/>
        <w:rPr>
          <w:rFonts w:ascii="Arial" w:hAnsi="Arial" w:cs="Arial"/>
          <w:b/>
          <w:sz w:val="20"/>
        </w:rPr>
      </w:pPr>
      <w:r w:rsidRPr="001E4CA0">
        <w:rPr>
          <w:rFonts w:ascii="Arial" w:hAnsi="Arial" w:cs="Arial"/>
          <w:b/>
          <w:i/>
          <w:sz w:val="20"/>
        </w:rPr>
        <w:t xml:space="preserve"> </w:t>
      </w:r>
      <w:r w:rsidRPr="001E4CA0">
        <w:rPr>
          <w:rFonts w:ascii="Arial" w:hAnsi="Arial" w:cs="Arial"/>
          <w:b/>
          <w:sz w:val="20"/>
        </w:rPr>
        <w:t>Senior</w:t>
      </w:r>
    </w:p>
    <w:p w:rsidR="00A022F0" w:rsidRPr="001E4CA0" w:rsidRDefault="00A022F0" w:rsidP="00A022F0">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four (4) years of related Consulting Category experience; or</w:t>
      </w:r>
    </w:p>
    <w:p w:rsidR="00A022F0" w:rsidRPr="001E4CA0" w:rsidRDefault="00A022F0" w:rsidP="00A022F0">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five (5) years of related Consulting Category experience; or </w:t>
      </w:r>
    </w:p>
    <w:p w:rsidR="00A022F0" w:rsidRPr="001E4CA0" w:rsidRDefault="00A022F0" w:rsidP="00A022F0">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six (6) years of related Consulting Category experience; or </w:t>
      </w:r>
    </w:p>
    <w:p w:rsidR="00A022F0" w:rsidRPr="001E4CA0" w:rsidRDefault="00A022F0" w:rsidP="00A022F0">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eight (8) years of directly related Consulting Category experience. </w:t>
      </w:r>
    </w:p>
    <w:p w:rsidR="00A022F0" w:rsidRPr="001E4CA0" w:rsidRDefault="00A022F0" w:rsidP="00A022F0">
      <w:pPr>
        <w:numPr>
          <w:ilvl w:val="0"/>
          <w:numId w:val="2"/>
        </w:numPr>
        <w:spacing w:before="120" w:after="120" w:line="276" w:lineRule="auto"/>
        <w:ind w:left="1080"/>
        <w:rPr>
          <w:rFonts w:ascii="Arial" w:hAnsi="Arial" w:cs="Arial"/>
          <w:b/>
          <w:sz w:val="20"/>
        </w:rPr>
      </w:pPr>
      <w:r w:rsidRPr="001E4CA0">
        <w:rPr>
          <w:rFonts w:ascii="Arial" w:hAnsi="Arial" w:cs="Arial"/>
          <w:b/>
          <w:sz w:val="20"/>
        </w:rPr>
        <w:t>Expert</w:t>
      </w:r>
    </w:p>
    <w:p w:rsidR="00A022F0" w:rsidRPr="001E4CA0" w:rsidRDefault="00A022F0" w:rsidP="00A022F0">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six (6) years of related Consulting Category experience; or</w:t>
      </w:r>
    </w:p>
    <w:p w:rsidR="00A022F0" w:rsidRPr="001E4CA0" w:rsidRDefault="00A022F0" w:rsidP="00A022F0">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seven (7) years of related Consulting Category experience; or </w:t>
      </w:r>
    </w:p>
    <w:p w:rsidR="00A022F0" w:rsidRPr="001E4CA0" w:rsidRDefault="00A022F0" w:rsidP="00A022F0">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eight (8) years of related Consulting Category experience; or </w:t>
      </w:r>
    </w:p>
    <w:p w:rsidR="00A022F0" w:rsidRPr="001E4CA0" w:rsidRDefault="00A022F0" w:rsidP="00A022F0">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ten (10) years of directly related Consulting Category experience. </w:t>
      </w:r>
    </w:p>
    <w:p w:rsidR="00A022F0" w:rsidRPr="001E4CA0" w:rsidRDefault="00A022F0" w:rsidP="00A022F0">
      <w:pPr>
        <w:numPr>
          <w:ilvl w:val="0"/>
          <w:numId w:val="2"/>
        </w:numPr>
        <w:spacing w:before="120" w:after="120" w:line="276" w:lineRule="auto"/>
        <w:ind w:left="1080"/>
        <w:rPr>
          <w:rFonts w:ascii="Arial" w:hAnsi="Arial" w:cs="Arial"/>
          <w:b/>
          <w:sz w:val="20"/>
        </w:rPr>
      </w:pPr>
      <w:r w:rsidRPr="001E4CA0">
        <w:rPr>
          <w:rFonts w:ascii="Arial" w:hAnsi="Arial" w:cs="Arial"/>
          <w:b/>
          <w:sz w:val="20"/>
        </w:rPr>
        <w:t>Specialist</w:t>
      </w:r>
    </w:p>
    <w:p w:rsidR="00A022F0" w:rsidRPr="001E4CA0" w:rsidRDefault="00A022F0" w:rsidP="00A022F0">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Multiple Degrees (or other qualifications) relevant to Consulting Category disciplines and a minimum of ten (10) years of related Consulting Category experience; or</w:t>
      </w:r>
    </w:p>
    <w:p w:rsidR="00A022F0" w:rsidRDefault="00A022F0" w:rsidP="00A022F0">
      <w:pPr>
        <w:pStyle w:val="ListParagraph"/>
        <w:numPr>
          <w:ilvl w:val="1"/>
          <w:numId w:val="2"/>
        </w:numPr>
        <w:spacing w:after="120"/>
        <w:contextualSpacing w:val="0"/>
        <w:jc w:val="both"/>
      </w:pPr>
      <w:r w:rsidRPr="001E4CA0">
        <w:rPr>
          <w:rFonts w:ascii="Arial" w:hAnsi="Arial" w:cs="Arial"/>
          <w:sz w:val="20"/>
          <w:szCs w:val="20"/>
        </w:rPr>
        <w:t xml:space="preserve">An absolute minimum of fifteen (15) years directly related Consulting Category experience. </w:t>
      </w:r>
    </w:p>
    <w:p w:rsidR="00A022F0" w:rsidRDefault="00A022F0" w:rsidP="00A022F0">
      <w:pPr>
        <w:spacing w:after="200" w:line="276" w:lineRule="auto"/>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A022F0" w:rsidTr="00AD1EDF">
        <w:tc>
          <w:tcPr>
            <w:tcW w:w="9752" w:type="dxa"/>
            <w:shd w:val="clear" w:color="auto" w:fill="8DB3E2"/>
          </w:tcPr>
          <w:p w:rsidR="00A022F0" w:rsidRPr="00B9699B" w:rsidRDefault="00A022F0" w:rsidP="00AD1EDF">
            <w:pPr>
              <w:jc w:val="center"/>
              <w:rPr>
                <w:rFonts w:ascii="Arial" w:hAnsi="Arial" w:cs="Arial"/>
                <w:b/>
                <w:bCs/>
                <w:szCs w:val="24"/>
              </w:rPr>
            </w:pPr>
            <w:r w:rsidRPr="00B9699B">
              <w:rPr>
                <w:rFonts w:ascii="Arial" w:hAnsi="Arial" w:cs="Arial"/>
                <w:b/>
                <w:bCs/>
                <w:szCs w:val="24"/>
              </w:rPr>
              <w:lastRenderedPageBreak/>
              <w:t>Engagement Definition</w:t>
            </w:r>
          </w:p>
          <w:p w:rsidR="00A022F0" w:rsidRDefault="00A022F0" w:rsidP="00AD1EDF">
            <w:pPr>
              <w:jc w:val="center"/>
            </w:pPr>
            <w:r w:rsidRPr="00B9699B">
              <w:rPr>
                <w:rFonts w:ascii="Arial" w:hAnsi="Arial" w:cs="Arial"/>
                <w:b/>
                <w:bCs/>
                <w:szCs w:val="24"/>
              </w:rPr>
              <w:t>(</w:t>
            </w:r>
            <w:r w:rsidRPr="00B9699B">
              <w:rPr>
                <w:rFonts w:ascii="Arial" w:hAnsi="Arial" w:cs="Arial"/>
                <w:b/>
                <w:bCs/>
                <w:i/>
                <w:szCs w:val="24"/>
              </w:rPr>
              <w:t xml:space="preserve">completed by </w:t>
            </w:r>
            <w:r>
              <w:rPr>
                <w:rFonts w:ascii="Arial" w:hAnsi="Arial" w:cs="Arial"/>
                <w:b/>
                <w:bCs/>
                <w:i/>
                <w:szCs w:val="24"/>
              </w:rPr>
              <w:t>Purchaser’s</w:t>
            </w:r>
            <w:r w:rsidRPr="00B9699B">
              <w:rPr>
                <w:rFonts w:ascii="Arial" w:hAnsi="Arial" w:cs="Arial"/>
                <w:b/>
                <w:bCs/>
                <w:i/>
                <w:szCs w:val="24"/>
              </w:rPr>
              <w:t xml:space="preserve"> representative</w:t>
            </w:r>
            <w:r w:rsidRPr="00B9699B">
              <w:rPr>
                <w:rFonts w:ascii="Arial" w:hAnsi="Arial" w:cs="Arial"/>
                <w:b/>
                <w:bCs/>
                <w:szCs w:val="24"/>
              </w:rPr>
              <w:t>)</w:t>
            </w:r>
          </w:p>
        </w:tc>
      </w:tr>
      <w:tr w:rsidR="00A022F0" w:rsidTr="00AD1EDF">
        <w:tc>
          <w:tcPr>
            <w:tcW w:w="9752" w:type="dxa"/>
            <w:shd w:val="clear" w:color="auto" w:fill="auto"/>
          </w:tcPr>
          <w:p w:rsidR="00A022F0" w:rsidRPr="00B9699B" w:rsidRDefault="00A022F0" w:rsidP="00AD1EDF">
            <w:pPr>
              <w:pStyle w:val="ListParagraph"/>
              <w:numPr>
                <w:ilvl w:val="0"/>
                <w:numId w:val="5"/>
              </w:numPr>
              <w:tabs>
                <w:tab w:val="left" w:pos="360"/>
              </w:tabs>
              <w:ind w:left="0" w:firstLine="0"/>
              <w:rPr>
                <w:rFonts w:ascii="Arial" w:hAnsi="Arial" w:cs="Arial"/>
              </w:rPr>
            </w:pPr>
            <w:r>
              <w:rPr>
                <w:rFonts w:ascii="Arial" w:hAnsi="Arial" w:cs="Arial"/>
                <w:b/>
                <w:bCs/>
              </w:rPr>
              <w:t>Purchaser</w:t>
            </w:r>
            <w:r w:rsidRPr="00B9699B">
              <w:rPr>
                <w:rFonts w:ascii="Arial" w:hAnsi="Arial" w:cs="Arial"/>
                <w:b/>
                <w:bCs/>
              </w:rPr>
              <w:t>:</w:t>
            </w:r>
            <w:r w:rsidRPr="00B9699B">
              <w:rPr>
                <w:rFonts w:ascii="Arial" w:hAnsi="Arial" w:cs="Arial"/>
              </w:rPr>
              <w:t xml:space="preserve"> </w:t>
            </w:r>
          </w:p>
          <w:p w:rsidR="00A022F0" w:rsidRPr="00B9699B" w:rsidRDefault="00A022F0" w:rsidP="00AD1EDF">
            <w:pPr>
              <w:rPr>
                <w:rFonts w:ascii="Arial" w:hAnsi="Arial" w:cs="Arial"/>
                <w:szCs w:val="24"/>
              </w:rPr>
            </w:pPr>
          </w:p>
          <w:p w:rsidR="00A022F0" w:rsidRPr="00B9699B" w:rsidRDefault="00A022F0" w:rsidP="00AD1EDF">
            <w:pPr>
              <w:rPr>
                <w:rFonts w:ascii="Arial" w:hAnsi="Arial" w:cs="Arial"/>
                <w:szCs w:val="24"/>
              </w:rPr>
            </w:pPr>
            <w:r w:rsidRPr="00ED1D93">
              <w:rPr>
                <w:rFonts w:ascii="Arial" w:hAnsi="Arial" w:cs="Arial"/>
              </w:rPr>
              <w:t>BCCSS</w:t>
            </w:r>
            <w:r>
              <w:t xml:space="preserve"> </w:t>
            </w:r>
            <w:r w:rsidRPr="002059EB">
              <w:rPr>
                <w:rFonts w:ascii="Arial" w:hAnsi="Arial" w:cs="Arial"/>
                <w:szCs w:val="24"/>
              </w:rPr>
              <w:t xml:space="preserve">of 1795 </w:t>
            </w:r>
            <w:proofErr w:type="spellStart"/>
            <w:r w:rsidRPr="002059EB">
              <w:rPr>
                <w:rFonts w:ascii="Arial" w:hAnsi="Arial" w:cs="Arial"/>
                <w:szCs w:val="24"/>
              </w:rPr>
              <w:t>Willingdon</w:t>
            </w:r>
            <w:proofErr w:type="spellEnd"/>
            <w:r w:rsidRPr="002059EB">
              <w:rPr>
                <w:rFonts w:ascii="Arial" w:hAnsi="Arial" w:cs="Arial"/>
                <w:szCs w:val="24"/>
              </w:rPr>
              <w:t xml:space="preserve"> Avenue, British Columbia, V5C 6E3, is the contracting authority on behalf of:</w:t>
            </w:r>
          </w:p>
          <w:p w:rsidR="00A022F0" w:rsidRPr="00B9699B" w:rsidRDefault="00A022F0" w:rsidP="00AD1EDF">
            <w:pPr>
              <w:rPr>
                <w:rFonts w:ascii="Arial" w:hAnsi="Arial" w:cs="Arial"/>
                <w:szCs w:val="24"/>
              </w:rPr>
            </w:pPr>
          </w:p>
          <w:p w:rsidR="00A022F0" w:rsidRPr="00B9699B" w:rsidRDefault="00A022F0" w:rsidP="00AD1EDF">
            <w:pPr>
              <w:rPr>
                <w:rFonts w:ascii="Arial" w:hAnsi="Arial" w:cs="Arial"/>
                <w:szCs w:val="24"/>
              </w:rPr>
            </w:pPr>
            <w:r w:rsidRPr="00B9699B">
              <w:rPr>
                <w:rFonts w:ascii="Arial" w:hAnsi="Arial" w:cs="Arial"/>
                <w:szCs w:val="24"/>
              </w:rPr>
              <w:t>(</w:t>
            </w:r>
            <w:r>
              <w:rPr>
                <w:rFonts w:ascii="Arial" w:hAnsi="Arial" w:cs="Arial"/>
                <w:szCs w:val="24"/>
              </w:rPr>
              <w:t>double click the checkbox you want to use and choose “checked”</w:t>
            </w:r>
            <w:r w:rsidRPr="00B9699B">
              <w:rPr>
                <w:rFonts w:ascii="Arial" w:hAnsi="Arial" w:cs="Arial"/>
                <w:szCs w:val="24"/>
              </w:rPr>
              <w:t>)</w:t>
            </w:r>
          </w:p>
          <w:p w:rsidR="00A022F0" w:rsidRPr="00B9699B" w:rsidRDefault="00A022F0" w:rsidP="00AD1EDF">
            <w:pPr>
              <w:rPr>
                <w:rFonts w:ascii="Arial" w:hAnsi="Arial" w:cs="Arial"/>
                <w:szCs w:val="24"/>
              </w:rPr>
            </w:pPr>
          </w:p>
          <w:p w:rsidR="00A022F0" w:rsidRPr="00F21DF9" w:rsidRDefault="00A022F0" w:rsidP="00AD1EDF">
            <w:pPr>
              <w:spacing w:line="360" w:lineRule="auto"/>
              <w:rPr>
                <w:rFonts w:ascii="Arial" w:hAnsi="Arial" w:cs="Tahoma"/>
                <w:sz w:val="18"/>
                <w:szCs w:val="18"/>
              </w:rPr>
            </w:pPr>
            <w:r w:rsidRPr="00B9699B">
              <w:rPr>
                <w:b/>
                <w:smallCaps/>
                <w:sz w:val="18"/>
                <w:szCs w:val="18"/>
              </w:rPr>
              <w:fldChar w:fldCharType="begin">
                <w:ffData>
                  <w:name w:val=""/>
                  <w:enabled/>
                  <w:calcOnExit w:val="0"/>
                  <w:checkBox>
                    <w:sizeAuto/>
                    <w:default w:val="0"/>
                  </w:checkBox>
                </w:ffData>
              </w:fldChar>
            </w:r>
            <w:r w:rsidRPr="00B9699B">
              <w:rPr>
                <w:b/>
                <w:smallCaps/>
                <w:sz w:val="18"/>
                <w:szCs w:val="18"/>
              </w:rPr>
              <w:instrText xml:space="preserve"> FORMCHECKBOX </w:instrText>
            </w:r>
            <w:r w:rsidR="00586522">
              <w:rPr>
                <w:b/>
                <w:smallCaps/>
                <w:sz w:val="18"/>
                <w:szCs w:val="18"/>
              </w:rPr>
            </w:r>
            <w:r w:rsidR="00586522">
              <w:rPr>
                <w:b/>
                <w:smallCaps/>
                <w:sz w:val="18"/>
                <w:szCs w:val="18"/>
              </w:rPr>
              <w:fldChar w:fldCharType="separate"/>
            </w:r>
            <w:r w:rsidRPr="00B9699B">
              <w:rPr>
                <w:b/>
                <w:smallCaps/>
                <w:sz w:val="18"/>
                <w:szCs w:val="18"/>
              </w:rPr>
              <w:fldChar w:fldCharType="end"/>
            </w:r>
            <w:r w:rsidRPr="00B9699B">
              <w:rPr>
                <w:b/>
                <w:smallCaps/>
                <w:sz w:val="18"/>
                <w:szCs w:val="18"/>
              </w:rPr>
              <w:t xml:space="preserve">  </w:t>
            </w:r>
            <w:r>
              <w:rPr>
                <w:rFonts w:ascii="Arial" w:hAnsi="Arial" w:cs="Tahoma"/>
                <w:sz w:val="18"/>
                <w:szCs w:val="18"/>
              </w:rPr>
              <w:t>BC Clinical and Support Services Society</w:t>
            </w:r>
            <w:r w:rsidRPr="00B9699B">
              <w:rPr>
                <w:rFonts w:ascii="Arial" w:hAnsi="Arial" w:cs="Tahoma"/>
                <w:sz w:val="18"/>
                <w:szCs w:val="18"/>
              </w:rPr>
              <w:t xml:space="preserve"> (“</w:t>
            </w:r>
            <w:r>
              <w:rPr>
                <w:rFonts w:ascii="Arial" w:hAnsi="Arial" w:cs="Tahoma"/>
                <w:sz w:val="18"/>
                <w:szCs w:val="18"/>
              </w:rPr>
              <w:t>BCCSS</w:t>
            </w:r>
            <w:r w:rsidRPr="00B9699B">
              <w:rPr>
                <w:rFonts w:ascii="Arial" w:hAnsi="Arial" w:cs="Tahoma"/>
                <w:sz w:val="18"/>
                <w:szCs w:val="18"/>
              </w:rPr>
              <w:t>”)</w:t>
            </w:r>
          </w:p>
          <w:p w:rsidR="00A022F0" w:rsidRPr="00B9699B" w:rsidRDefault="00A022F0" w:rsidP="00AD1EDF">
            <w:pPr>
              <w:spacing w:line="360" w:lineRule="auto"/>
              <w:rPr>
                <w:rFonts w:ascii="Arial" w:hAnsi="Arial" w:cs="Tahoma"/>
                <w:sz w:val="18"/>
                <w:szCs w:val="18"/>
              </w:rPr>
            </w:pPr>
            <w:r w:rsidRPr="00B9699B">
              <w:rPr>
                <w:b/>
                <w:smallCaps/>
                <w:sz w:val="18"/>
                <w:szCs w:val="18"/>
              </w:rPr>
              <w:fldChar w:fldCharType="begin">
                <w:ffData>
                  <w:name w:val="Check1"/>
                  <w:enabled/>
                  <w:calcOnExit w:val="0"/>
                  <w:checkBox>
                    <w:sizeAuto/>
                    <w:default w:val="0"/>
                  </w:checkBox>
                </w:ffData>
              </w:fldChar>
            </w:r>
            <w:bookmarkStart w:id="1" w:name="Check1"/>
            <w:r w:rsidRPr="00B9699B">
              <w:rPr>
                <w:b/>
                <w:smallCaps/>
                <w:sz w:val="18"/>
                <w:szCs w:val="18"/>
              </w:rPr>
              <w:instrText xml:space="preserve"> FORMCHECKBOX </w:instrText>
            </w:r>
            <w:r w:rsidR="00586522">
              <w:rPr>
                <w:b/>
                <w:smallCaps/>
                <w:sz w:val="18"/>
                <w:szCs w:val="18"/>
              </w:rPr>
            </w:r>
            <w:r w:rsidR="00586522">
              <w:rPr>
                <w:b/>
                <w:smallCaps/>
                <w:sz w:val="18"/>
                <w:szCs w:val="18"/>
              </w:rPr>
              <w:fldChar w:fldCharType="separate"/>
            </w:r>
            <w:r w:rsidRPr="00B9699B">
              <w:rPr>
                <w:b/>
                <w:smallCaps/>
                <w:sz w:val="18"/>
                <w:szCs w:val="18"/>
              </w:rPr>
              <w:fldChar w:fldCharType="end"/>
            </w:r>
            <w:bookmarkEnd w:id="1"/>
            <w:r w:rsidRPr="00B9699B">
              <w:rPr>
                <w:b/>
                <w:smallCaps/>
                <w:sz w:val="18"/>
                <w:szCs w:val="18"/>
              </w:rPr>
              <w:t xml:space="preserve">  </w:t>
            </w:r>
            <w:r w:rsidRPr="00B9699B">
              <w:rPr>
                <w:rFonts w:ascii="Arial" w:hAnsi="Arial" w:cs="Tahoma"/>
                <w:sz w:val="18"/>
                <w:szCs w:val="18"/>
              </w:rPr>
              <w:t>Fraser Health Authority (“FHA”)</w:t>
            </w:r>
          </w:p>
          <w:p w:rsidR="00A022F0" w:rsidRPr="00B9699B" w:rsidRDefault="00A022F0" w:rsidP="00AD1EDF">
            <w:pPr>
              <w:spacing w:line="360" w:lineRule="auto"/>
              <w:rPr>
                <w:rFonts w:ascii="Arial" w:hAnsi="Arial" w:cs="Tahoma"/>
                <w:sz w:val="18"/>
                <w:szCs w:val="18"/>
              </w:rPr>
            </w:pPr>
            <w:r w:rsidRPr="00B9699B">
              <w:rPr>
                <w:rFonts w:ascii="Arial" w:hAnsi="Arial" w:cs="Tahoma"/>
                <w:sz w:val="18"/>
                <w:szCs w:val="18"/>
              </w:rPr>
              <w:fldChar w:fldCharType="begin">
                <w:ffData>
                  <w:name w:val="Check2"/>
                  <w:enabled/>
                  <w:calcOnExit w:val="0"/>
                  <w:checkBox>
                    <w:sizeAuto/>
                    <w:default w:val="0"/>
                  </w:checkBox>
                </w:ffData>
              </w:fldChar>
            </w:r>
            <w:bookmarkStart w:id="2" w:name="Check2"/>
            <w:r w:rsidRPr="00B9699B">
              <w:rPr>
                <w:rFonts w:ascii="Arial" w:hAnsi="Arial" w:cs="Tahoma"/>
                <w:sz w:val="18"/>
                <w:szCs w:val="18"/>
              </w:rPr>
              <w:instrText xml:space="preserve"> FORMCHECKBOX </w:instrText>
            </w:r>
            <w:r w:rsidR="00586522">
              <w:rPr>
                <w:rFonts w:ascii="Arial" w:hAnsi="Arial" w:cs="Tahoma"/>
                <w:sz w:val="18"/>
                <w:szCs w:val="18"/>
              </w:rPr>
            </w:r>
            <w:r w:rsidR="00586522">
              <w:rPr>
                <w:rFonts w:ascii="Arial" w:hAnsi="Arial" w:cs="Tahoma"/>
                <w:sz w:val="18"/>
                <w:szCs w:val="18"/>
              </w:rPr>
              <w:fldChar w:fldCharType="separate"/>
            </w:r>
            <w:r w:rsidRPr="00B9699B">
              <w:rPr>
                <w:rFonts w:ascii="Arial" w:hAnsi="Arial" w:cs="Tahoma"/>
                <w:sz w:val="18"/>
                <w:szCs w:val="18"/>
              </w:rPr>
              <w:fldChar w:fldCharType="end"/>
            </w:r>
            <w:bookmarkEnd w:id="2"/>
            <w:r w:rsidRPr="00B9699B">
              <w:rPr>
                <w:rFonts w:ascii="Arial" w:hAnsi="Arial" w:cs="Tahoma"/>
                <w:sz w:val="18"/>
                <w:szCs w:val="18"/>
              </w:rPr>
              <w:t xml:space="preserve">  Interior Health Authority (“IHA”)</w:t>
            </w:r>
          </w:p>
          <w:p w:rsidR="00A022F0" w:rsidRPr="00B9699B" w:rsidRDefault="00A022F0" w:rsidP="00AD1EDF">
            <w:pPr>
              <w:spacing w:line="360" w:lineRule="auto"/>
              <w:rPr>
                <w:rFonts w:ascii="Arial" w:hAnsi="Arial" w:cs="Tahoma"/>
                <w:sz w:val="18"/>
                <w:szCs w:val="18"/>
              </w:rPr>
            </w:pPr>
            <w:r w:rsidRPr="00B9699B">
              <w:rPr>
                <w:rFonts w:ascii="Arial" w:hAnsi="Arial" w:cs="Tahoma"/>
                <w:sz w:val="18"/>
                <w:szCs w:val="18"/>
              </w:rPr>
              <w:fldChar w:fldCharType="begin">
                <w:ffData>
                  <w:name w:val="Check3"/>
                  <w:enabled/>
                  <w:calcOnExit w:val="0"/>
                  <w:checkBox>
                    <w:sizeAuto/>
                    <w:default w:val="0"/>
                  </w:checkBox>
                </w:ffData>
              </w:fldChar>
            </w:r>
            <w:bookmarkStart w:id="3" w:name="Check3"/>
            <w:r w:rsidRPr="00B9699B">
              <w:rPr>
                <w:rFonts w:ascii="Arial" w:hAnsi="Arial" w:cs="Tahoma"/>
                <w:sz w:val="18"/>
                <w:szCs w:val="18"/>
              </w:rPr>
              <w:instrText xml:space="preserve"> FORMCHECKBOX </w:instrText>
            </w:r>
            <w:r w:rsidR="00586522">
              <w:rPr>
                <w:rFonts w:ascii="Arial" w:hAnsi="Arial" w:cs="Tahoma"/>
                <w:sz w:val="18"/>
                <w:szCs w:val="18"/>
              </w:rPr>
            </w:r>
            <w:r w:rsidR="00586522">
              <w:rPr>
                <w:rFonts w:ascii="Arial" w:hAnsi="Arial" w:cs="Tahoma"/>
                <w:sz w:val="18"/>
                <w:szCs w:val="18"/>
              </w:rPr>
              <w:fldChar w:fldCharType="separate"/>
            </w:r>
            <w:r w:rsidRPr="00B9699B">
              <w:rPr>
                <w:rFonts w:ascii="Arial" w:hAnsi="Arial" w:cs="Tahoma"/>
                <w:sz w:val="18"/>
                <w:szCs w:val="18"/>
              </w:rPr>
              <w:fldChar w:fldCharType="end"/>
            </w:r>
            <w:bookmarkEnd w:id="3"/>
            <w:r w:rsidRPr="00B9699B">
              <w:rPr>
                <w:rFonts w:ascii="Arial" w:hAnsi="Arial" w:cs="Tahoma"/>
                <w:sz w:val="18"/>
                <w:szCs w:val="18"/>
              </w:rPr>
              <w:t xml:space="preserve">  Northern Health Authority (“NHA”)</w:t>
            </w:r>
          </w:p>
          <w:p w:rsidR="00A022F0" w:rsidRPr="00B9699B" w:rsidRDefault="00A022F0" w:rsidP="00AD1EDF">
            <w:pPr>
              <w:spacing w:line="360" w:lineRule="auto"/>
              <w:rPr>
                <w:rFonts w:ascii="Arial" w:hAnsi="Arial" w:cs="Tahoma"/>
                <w:sz w:val="18"/>
                <w:szCs w:val="18"/>
              </w:rPr>
            </w:pPr>
            <w:r>
              <w:rPr>
                <w:rFonts w:ascii="Arial" w:hAnsi="Arial" w:cs="Tahoma"/>
                <w:sz w:val="18"/>
                <w:szCs w:val="18"/>
              </w:rPr>
              <w:fldChar w:fldCharType="begin">
                <w:ffData>
                  <w:name w:val="Check4"/>
                  <w:enabled/>
                  <w:calcOnExit w:val="0"/>
                  <w:checkBox>
                    <w:sizeAuto/>
                    <w:default w:val="1"/>
                  </w:checkBox>
                </w:ffData>
              </w:fldChar>
            </w:r>
            <w:bookmarkStart w:id="4" w:name="Check4"/>
            <w:r>
              <w:rPr>
                <w:rFonts w:ascii="Arial" w:hAnsi="Arial" w:cs="Tahoma"/>
                <w:sz w:val="18"/>
                <w:szCs w:val="18"/>
              </w:rPr>
              <w:instrText xml:space="preserve"> FORMCHECKBOX </w:instrText>
            </w:r>
            <w:r w:rsidR="00586522">
              <w:rPr>
                <w:rFonts w:ascii="Arial" w:hAnsi="Arial" w:cs="Tahoma"/>
                <w:sz w:val="18"/>
                <w:szCs w:val="18"/>
              </w:rPr>
            </w:r>
            <w:r w:rsidR="00586522">
              <w:rPr>
                <w:rFonts w:ascii="Arial" w:hAnsi="Arial" w:cs="Tahoma"/>
                <w:sz w:val="18"/>
                <w:szCs w:val="18"/>
              </w:rPr>
              <w:fldChar w:fldCharType="separate"/>
            </w:r>
            <w:r>
              <w:rPr>
                <w:rFonts w:ascii="Arial" w:hAnsi="Arial" w:cs="Tahoma"/>
                <w:sz w:val="18"/>
                <w:szCs w:val="18"/>
              </w:rPr>
              <w:fldChar w:fldCharType="end"/>
            </w:r>
            <w:bookmarkEnd w:id="4"/>
            <w:r w:rsidRPr="00B9699B">
              <w:rPr>
                <w:rFonts w:ascii="Arial" w:hAnsi="Arial" w:cs="Tahoma"/>
                <w:sz w:val="18"/>
                <w:szCs w:val="18"/>
              </w:rPr>
              <w:t xml:space="preserve">  Provincial Health Services Authority (“PHSA”)</w:t>
            </w:r>
          </w:p>
          <w:p w:rsidR="00A022F0" w:rsidRPr="00B9699B" w:rsidRDefault="00A022F0" w:rsidP="00AD1EDF">
            <w:pPr>
              <w:spacing w:line="360" w:lineRule="auto"/>
              <w:rPr>
                <w:rFonts w:ascii="Arial" w:hAnsi="Arial" w:cs="Tahoma"/>
                <w:sz w:val="18"/>
                <w:szCs w:val="18"/>
              </w:rPr>
            </w:pPr>
            <w:r w:rsidRPr="00B9699B">
              <w:rPr>
                <w:rFonts w:ascii="Arial" w:hAnsi="Arial" w:cs="Tahoma"/>
                <w:sz w:val="18"/>
                <w:szCs w:val="18"/>
              </w:rPr>
              <w:fldChar w:fldCharType="begin">
                <w:ffData>
                  <w:name w:val="Check5"/>
                  <w:enabled/>
                  <w:calcOnExit w:val="0"/>
                  <w:checkBox>
                    <w:sizeAuto/>
                    <w:default w:val="0"/>
                  </w:checkBox>
                </w:ffData>
              </w:fldChar>
            </w:r>
            <w:bookmarkStart w:id="5" w:name="Check5"/>
            <w:r w:rsidRPr="00B9699B">
              <w:rPr>
                <w:rFonts w:ascii="Arial" w:hAnsi="Arial" w:cs="Tahoma"/>
                <w:sz w:val="18"/>
                <w:szCs w:val="18"/>
              </w:rPr>
              <w:instrText xml:space="preserve"> FORMCHECKBOX </w:instrText>
            </w:r>
            <w:r w:rsidR="00586522">
              <w:rPr>
                <w:rFonts w:ascii="Arial" w:hAnsi="Arial" w:cs="Tahoma"/>
                <w:sz w:val="18"/>
                <w:szCs w:val="18"/>
              </w:rPr>
            </w:r>
            <w:r w:rsidR="00586522">
              <w:rPr>
                <w:rFonts w:ascii="Arial" w:hAnsi="Arial" w:cs="Tahoma"/>
                <w:sz w:val="18"/>
                <w:szCs w:val="18"/>
              </w:rPr>
              <w:fldChar w:fldCharType="separate"/>
            </w:r>
            <w:r w:rsidRPr="00B9699B">
              <w:rPr>
                <w:rFonts w:ascii="Arial" w:hAnsi="Arial" w:cs="Tahoma"/>
                <w:sz w:val="18"/>
                <w:szCs w:val="18"/>
              </w:rPr>
              <w:fldChar w:fldCharType="end"/>
            </w:r>
            <w:bookmarkEnd w:id="5"/>
            <w:r w:rsidRPr="00B9699B">
              <w:rPr>
                <w:rFonts w:ascii="Arial" w:hAnsi="Arial" w:cs="Tahoma"/>
                <w:sz w:val="18"/>
                <w:szCs w:val="18"/>
              </w:rPr>
              <w:t xml:space="preserve">  Vancouver Coastal Health Authority (“VCH”)</w:t>
            </w:r>
            <w:r>
              <w:rPr>
                <w:rFonts w:ascii="Arial" w:hAnsi="Arial" w:cs="Tahoma"/>
                <w:sz w:val="18"/>
                <w:szCs w:val="18"/>
              </w:rPr>
              <w:t xml:space="preserve">  or  </w:t>
            </w:r>
            <w:r w:rsidRPr="00B9699B">
              <w:rPr>
                <w:rFonts w:ascii="Arial" w:hAnsi="Arial" w:cs="Tahoma"/>
                <w:sz w:val="18"/>
                <w:szCs w:val="18"/>
              </w:rPr>
              <w:fldChar w:fldCharType="begin">
                <w:ffData>
                  <w:name w:val="Check5"/>
                  <w:enabled/>
                  <w:calcOnExit w:val="0"/>
                  <w:checkBox>
                    <w:sizeAuto/>
                    <w:default w:val="0"/>
                  </w:checkBox>
                </w:ffData>
              </w:fldChar>
            </w:r>
            <w:r w:rsidRPr="00B9699B">
              <w:rPr>
                <w:rFonts w:ascii="Arial" w:hAnsi="Arial" w:cs="Tahoma"/>
                <w:sz w:val="18"/>
                <w:szCs w:val="18"/>
              </w:rPr>
              <w:instrText xml:space="preserve"> FORMCHECKBOX </w:instrText>
            </w:r>
            <w:r w:rsidR="00586522">
              <w:rPr>
                <w:rFonts w:ascii="Arial" w:hAnsi="Arial" w:cs="Tahoma"/>
                <w:sz w:val="18"/>
                <w:szCs w:val="18"/>
              </w:rPr>
            </w:r>
            <w:r w:rsidR="00586522">
              <w:rPr>
                <w:rFonts w:ascii="Arial" w:hAnsi="Arial" w:cs="Tahoma"/>
                <w:sz w:val="18"/>
                <w:szCs w:val="18"/>
              </w:rPr>
              <w:fldChar w:fldCharType="separate"/>
            </w:r>
            <w:r w:rsidRPr="00B9699B">
              <w:rPr>
                <w:rFonts w:ascii="Arial" w:hAnsi="Arial" w:cs="Tahoma"/>
                <w:sz w:val="18"/>
                <w:szCs w:val="18"/>
              </w:rPr>
              <w:fldChar w:fldCharType="end"/>
            </w:r>
            <w:r>
              <w:rPr>
                <w:rFonts w:ascii="Arial" w:hAnsi="Arial" w:cs="Tahoma"/>
                <w:sz w:val="18"/>
                <w:szCs w:val="18"/>
              </w:rPr>
              <w:t xml:space="preserve"> VCH</w:t>
            </w:r>
            <w:r w:rsidRPr="000A7C44">
              <w:rPr>
                <w:rFonts w:ascii="Arial" w:hAnsi="Arial" w:cs="Tahoma"/>
                <w:sz w:val="18"/>
                <w:szCs w:val="18"/>
              </w:rPr>
              <w:t xml:space="preserve"> acting as agent for Providence Health Care Society (PHC</w:t>
            </w:r>
            <w:r>
              <w:rPr>
                <w:rFonts w:ascii="Arial" w:hAnsi="Arial" w:cs="Tahoma"/>
                <w:sz w:val="18"/>
                <w:szCs w:val="18"/>
              </w:rPr>
              <w:t>)</w:t>
            </w:r>
          </w:p>
          <w:p w:rsidR="00A022F0" w:rsidRPr="00B9699B" w:rsidRDefault="00A022F0" w:rsidP="00AD1EDF">
            <w:pPr>
              <w:spacing w:line="360" w:lineRule="auto"/>
              <w:rPr>
                <w:rFonts w:ascii="Arial" w:hAnsi="Arial" w:cs="Tahoma"/>
                <w:sz w:val="18"/>
                <w:szCs w:val="18"/>
              </w:rPr>
            </w:pPr>
            <w:r w:rsidRPr="00B9699B">
              <w:rPr>
                <w:rFonts w:ascii="Arial" w:hAnsi="Arial" w:cs="Tahoma"/>
                <w:sz w:val="18"/>
                <w:szCs w:val="18"/>
              </w:rPr>
              <w:fldChar w:fldCharType="begin">
                <w:ffData>
                  <w:name w:val="Check6"/>
                  <w:enabled/>
                  <w:calcOnExit w:val="0"/>
                  <w:checkBox>
                    <w:sizeAuto/>
                    <w:default w:val="0"/>
                  </w:checkBox>
                </w:ffData>
              </w:fldChar>
            </w:r>
            <w:bookmarkStart w:id="6" w:name="Check6"/>
            <w:r w:rsidRPr="00B9699B">
              <w:rPr>
                <w:rFonts w:ascii="Arial" w:hAnsi="Arial" w:cs="Tahoma"/>
                <w:sz w:val="18"/>
                <w:szCs w:val="18"/>
              </w:rPr>
              <w:instrText xml:space="preserve"> FORMCHECKBOX </w:instrText>
            </w:r>
            <w:r w:rsidR="00586522">
              <w:rPr>
                <w:rFonts w:ascii="Arial" w:hAnsi="Arial" w:cs="Tahoma"/>
                <w:sz w:val="18"/>
                <w:szCs w:val="18"/>
              </w:rPr>
            </w:r>
            <w:r w:rsidR="00586522">
              <w:rPr>
                <w:rFonts w:ascii="Arial" w:hAnsi="Arial" w:cs="Tahoma"/>
                <w:sz w:val="18"/>
                <w:szCs w:val="18"/>
              </w:rPr>
              <w:fldChar w:fldCharType="separate"/>
            </w:r>
            <w:r w:rsidRPr="00B9699B">
              <w:rPr>
                <w:rFonts w:ascii="Arial" w:hAnsi="Arial" w:cs="Tahoma"/>
                <w:sz w:val="18"/>
                <w:szCs w:val="18"/>
              </w:rPr>
              <w:fldChar w:fldCharType="end"/>
            </w:r>
            <w:bookmarkEnd w:id="6"/>
            <w:r w:rsidRPr="00B9699B">
              <w:rPr>
                <w:rFonts w:ascii="Arial" w:hAnsi="Arial" w:cs="Tahoma"/>
                <w:sz w:val="18"/>
                <w:szCs w:val="18"/>
              </w:rPr>
              <w:t xml:space="preserve">  Vancouver Island Health Authority (“VIHA”)</w:t>
            </w:r>
          </w:p>
          <w:p w:rsidR="00A022F0" w:rsidRPr="00B9699B" w:rsidRDefault="00A022F0" w:rsidP="00AD1EDF">
            <w:pPr>
              <w:rPr>
                <w:rFonts w:ascii="Arial" w:hAnsi="Arial" w:cs="Tahoma"/>
                <w:sz w:val="18"/>
                <w:szCs w:val="18"/>
              </w:rPr>
            </w:pPr>
            <w:r w:rsidRPr="00B9699B">
              <w:rPr>
                <w:rFonts w:ascii="Arial" w:hAnsi="Arial" w:cs="Tahoma"/>
                <w:sz w:val="18"/>
                <w:szCs w:val="18"/>
              </w:rPr>
              <w:t>(the “</w:t>
            </w:r>
            <w:r>
              <w:rPr>
                <w:rFonts w:ascii="Arial" w:hAnsi="Arial" w:cs="Tahoma"/>
                <w:sz w:val="18"/>
                <w:szCs w:val="18"/>
              </w:rPr>
              <w:t>Purchaser</w:t>
            </w:r>
            <w:r w:rsidRPr="00B9699B">
              <w:rPr>
                <w:rFonts w:ascii="Arial" w:hAnsi="Arial" w:cs="Tahoma"/>
                <w:sz w:val="18"/>
                <w:szCs w:val="18"/>
              </w:rPr>
              <w:t>”)</w:t>
            </w:r>
          </w:p>
          <w:p w:rsidR="00A022F0" w:rsidRPr="00153D63" w:rsidRDefault="00A022F0" w:rsidP="00AD1EDF">
            <w:pPr>
              <w:rPr>
                <w:sz w:val="18"/>
                <w:szCs w:val="18"/>
              </w:rPr>
            </w:pPr>
          </w:p>
        </w:tc>
      </w:tr>
      <w:tr w:rsidR="00A022F0" w:rsidTr="00AD1EDF">
        <w:tc>
          <w:tcPr>
            <w:tcW w:w="9752" w:type="dxa"/>
            <w:shd w:val="clear" w:color="auto" w:fill="auto"/>
          </w:tcPr>
          <w:p w:rsidR="00A022F0" w:rsidRPr="00B9699B" w:rsidRDefault="00A022F0" w:rsidP="00AD1EDF">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Department: </w:t>
            </w:r>
          </w:p>
          <w:p w:rsidR="00A022F0" w:rsidRDefault="00A022F0" w:rsidP="00AD1EDF">
            <w:pPr>
              <w:rPr>
                <w:rFonts w:ascii="Arial" w:hAnsi="Arial" w:cs="Arial"/>
                <w:bCs/>
                <w:szCs w:val="24"/>
              </w:rPr>
            </w:pPr>
          </w:p>
          <w:p w:rsidR="00A022F0" w:rsidRDefault="00A022F0" w:rsidP="00AD1EDF">
            <w:pPr>
              <w:rPr>
                <w:rFonts w:ascii="Arial" w:hAnsi="Arial" w:cs="Arial"/>
                <w:bCs/>
                <w:szCs w:val="24"/>
              </w:rPr>
            </w:pPr>
            <w:r w:rsidRPr="00DC5042">
              <w:rPr>
                <w:rFonts w:ascii="Arial" w:hAnsi="Arial" w:cs="Arial"/>
                <w:bCs/>
                <w:szCs w:val="24"/>
              </w:rPr>
              <w:t>IMITS, Business Solutions</w:t>
            </w:r>
          </w:p>
          <w:p w:rsidR="00A022F0" w:rsidRPr="00DC5042" w:rsidRDefault="00A022F0" w:rsidP="00AD1EDF">
            <w:pPr>
              <w:rPr>
                <w:rFonts w:ascii="Arial" w:hAnsi="Arial" w:cs="Arial"/>
                <w:bCs/>
                <w:szCs w:val="24"/>
              </w:rPr>
            </w:pPr>
          </w:p>
        </w:tc>
      </w:tr>
      <w:tr w:rsidR="00A022F0" w:rsidTr="00AD1EDF">
        <w:trPr>
          <w:trHeight w:val="2769"/>
        </w:trPr>
        <w:tc>
          <w:tcPr>
            <w:tcW w:w="9752" w:type="dxa"/>
            <w:shd w:val="clear" w:color="auto" w:fill="auto"/>
          </w:tcPr>
          <w:p w:rsidR="00A022F0" w:rsidRPr="00B9699B" w:rsidRDefault="00A022F0" w:rsidP="00AD1EDF">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Project Description:  </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3118"/>
              <w:gridCol w:w="4253"/>
            </w:tblGrid>
            <w:tr w:rsidR="00A022F0" w:rsidTr="00AD1EDF">
              <w:trPr>
                <w:tblHeader/>
              </w:trPr>
              <w:tc>
                <w:tcPr>
                  <w:tcW w:w="2156" w:type="dxa"/>
                  <w:tcBorders>
                    <w:top w:val="single" w:sz="4" w:space="0" w:color="auto"/>
                    <w:left w:val="single" w:sz="4" w:space="0" w:color="auto"/>
                    <w:bottom w:val="single" w:sz="4" w:space="0" w:color="auto"/>
                    <w:right w:val="single" w:sz="4" w:space="0" w:color="auto"/>
                  </w:tcBorders>
                  <w:shd w:val="clear" w:color="auto" w:fill="E6E6E6"/>
                  <w:hideMark/>
                </w:tcPr>
                <w:p w:rsidR="00A022F0" w:rsidRDefault="00A022F0" w:rsidP="00AD1EDF">
                  <w:pPr>
                    <w:rPr>
                      <w:rFonts w:ascii="Arial" w:hAnsi="Arial" w:cs="Arial"/>
                      <w:sz w:val="22"/>
                      <w:szCs w:val="24"/>
                    </w:rPr>
                  </w:pPr>
                  <w:r>
                    <w:rPr>
                      <w:rFonts w:ascii="Arial" w:hAnsi="Arial" w:cs="Arial"/>
                      <w:sz w:val="22"/>
                    </w:rPr>
                    <w:t>Deliverable</w:t>
                  </w:r>
                </w:p>
              </w:tc>
              <w:tc>
                <w:tcPr>
                  <w:tcW w:w="3118" w:type="dxa"/>
                  <w:tcBorders>
                    <w:top w:val="single" w:sz="4" w:space="0" w:color="auto"/>
                    <w:left w:val="single" w:sz="4" w:space="0" w:color="auto"/>
                    <w:bottom w:val="single" w:sz="4" w:space="0" w:color="auto"/>
                    <w:right w:val="single" w:sz="4" w:space="0" w:color="auto"/>
                  </w:tcBorders>
                  <w:shd w:val="clear" w:color="auto" w:fill="E6E6E6"/>
                  <w:hideMark/>
                </w:tcPr>
                <w:p w:rsidR="00A022F0" w:rsidRDefault="00A022F0" w:rsidP="00AD1EDF">
                  <w:pPr>
                    <w:rPr>
                      <w:rFonts w:ascii="Arial" w:hAnsi="Arial" w:cs="Arial"/>
                      <w:sz w:val="22"/>
                      <w:szCs w:val="24"/>
                    </w:rPr>
                  </w:pPr>
                  <w:r>
                    <w:rPr>
                      <w:rFonts w:ascii="Arial" w:hAnsi="Arial" w:cs="Arial"/>
                      <w:sz w:val="22"/>
                    </w:rPr>
                    <w:t>Description</w:t>
                  </w:r>
                </w:p>
              </w:tc>
              <w:tc>
                <w:tcPr>
                  <w:tcW w:w="4253" w:type="dxa"/>
                  <w:tcBorders>
                    <w:top w:val="single" w:sz="4" w:space="0" w:color="auto"/>
                    <w:left w:val="single" w:sz="4" w:space="0" w:color="auto"/>
                    <w:bottom w:val="single" w:sz="4" w:space="0" w:color="auto"/>
                    <w:right w:val="single" w:sz="4" w:space="0" w:color="auto"/>
                  </w:tcBorders>
                  <w:shd w:val="clear" w:color="auto" w:fill="E6E6E6"/>
                  <w:hideMark/>
                </w:tcPr>
                <w:p w:rsidR="00A022F0" w:rsidRDefault="00A022F0" w:rsidP="00AD1EDF">
                  <w:pPr>
                    <w:rPr>
                      <w:rFonts w:ascii="Arial" w:hAnsi="Arial" w:cs="Arial"/>
                      <w:sz w:val="22"/>
                      <w:szCs w:val="24"/>
                    </w:rPr>
                  </w:pPr>
                  <w:r>
                    <w:rPr>
                      <w:rFonts w:ascii="Arial" w:hAnsi="Arial" w:cs="Arial"/>
                      <w:sz w:val="22"/>
                    </w:rPr>
                    <w:t>Outcome</w:t>
                  </w:r>
                </w:p>
              </w:tc>
            </w:tr>
            <w:tr w:rsidR="00A022F0" w:rsidTr="00AD1EDF">
              <w:tc>
                <w:tcPr>
                  <w:tcW w:w="2156" w:type="dxa"/>
                  <w:tcBorders>
                    <w:top w:val="single" w:sz="4" w:space="0" w:color="auto"/>
                    <w:left w:val="single" w:sz="4" w:space="0" w:color="auto"/>
                    <w:bottom w:val="single" w:sz="4" w:space="0" w:color="auto"/>
                    <w:right w:val="single" w:sz="4" w:space="0" w:color="auto"/>
                  </w:tcBorders>
                  <w:hideMark/>
                </w:tcPr>
                <w:p w:rsidR="00A022F0" w:rsidRPr="00711ADE" w:rsidRDefault="00A022F0" w:rsidP="00AD1EDF">
                  <w:pPr>
                    <w:widowControl w:val="0"/>
                    <w:tabs>
                      <w:tab w:val="left" w:pos="-1440"/>
                    </w:tabs>
                    <w:spacing w:before="60" w:after="60"/>
                    <w:rPr>
                      <w:rFonts w:ascii="Arial" w:hAnsi="Arial" w:cs="Tahoma"/>
                      <w:b/>
                      <w:sz w:val="20"/>
                      <w:szCs w:val="18"/>
                    </w:rPr>
                  </w:pPr>
                  <w:r>
                    <w:rPr>
                      <w:rFonts w:ascii="Arial" w:hAnsi="Arial" w:cs="Tahoma"/>
                      <w:b/>
                      <w:sz w:val="20"/>
                      <w:szCs w:val="18"/>
                    </w:rPr>
                    <w:t>Software Testing</w:t>
                  </w:r>
                </w:p>
              </w:tc>
              <w:tc>
                <w:tcPr>
                  <w:tcW w:w="3118" w:type="dxa"/>
                  <w:tcBorders>
                    <w:top w:val="single" w:sz="4" w:space="0" w:color="auto"/>
                    <w:left w:val="single" w:sz="4" w:space="0" w:color="auto"/>
                    <w:bottom w:val="single" w:sz="4" w:space="0" w:color="auto"/>
                    <w:right w:val="single" w:sz="4" w:space="0" w:color="auto"/>
                  </w:tcBorders>
                  <w:hideMark/>
                </w:tcPr>
                <w:p w:rsidR="00A022F0" w:rsidRPr="00711ADE" w:rsidRDefault="00A022F0" w:rsidP="00AD1EDF">
                  <w:pPr>
                    <w:pStyle w:val="Centered"/>
                    <w:spacing w:before="60" w:after="60"/>
                    <w:jc w:val="left"/>
                    <w:rPr>
                      <w:rFonts w:ascii="Arial" w:hAnsi="Arial" w:cs="Arial"/>
                      <w:bCs/>
                      <w:sz w:val="20"/>
                    </w:rPr>
                  </w:pPr>
                  <w:r>
                    <w:rPr>
                      <w:rFonts w:ascii="Arial" w:hAnsi="Arial" w:cs="Tahoma"/>
                      <w:spacing w:val="0"/>
                      <w:sz w:val="20"/>
                    </w:rPr>
                    <w:t>Under the QM Test Manager w</w:t>
                  </w:r>
                  <w:r w:rsidR="009734C6">
                    <w:rPr>
                      <w:rFonts w:ascii="Arial" w:hAnsi="Arial" w:cs="Arial"/>
                      <w:bCs/>
                      <w:sz w:val="20"/>
                    </w:rPr>
                    <w:t>ork with the P</w:t>
                  </w:r>
                  <w:r>
                    <w:rPr>
                      <w:rFonts w:ascii="Arial" w:hAnsi="Arial" w:cs="Arial"/>
                      <w:bCs/>
                      <w:sz w:val="20"/>
                    </w:rPr>
                    <w:t>M and client teams to define test plans, test cases, execute tests and create test reports.</w:t>
                  </w:r>
                  <w:r w:rsidR="008D24D9">
                    <w:rPr>
                      <w:rFonts w:ascii="Arial" w:hAnsi="Arial" w:cs="Arial"/>
                      <w:bCs/>
                      <w:sz w:val="20"/>
                    </w:rPr>
                    <w:t xml:space="preserve"> </w:t>
                  </w:r>
                  <w:r w:rsidR="008D24D9" w:rsidRPr="00906282">
                    <w:rPr>
                      <w:rFonts w:ascii="Arial" w:hAnsi="Arial" w:cs="Arial"/>
                      <w:bCs/>
                      <w:sz w:val="20"/>
                    </w:rPr>
                    <w:t>Coordinate assignments to other test resources in the project.</w:t>
                  </w:r>
                </w:p>
              </w:tc>
              <w:tc>
                <w:tcPr>
                  <w:tcW w:w="4253" w:type="dxa"/>
                  <w:tcBorders>
                    <w:top w:val="single" w:sz="4" w:space="0" w:color="auto"/>
                    <w:left w:val="single" w:sz="4" w:space="0" w:color="auto"/>
                    <w:bottom w:val="single" w:sz="4" w:space="0" w:color="auto"/>
                    <w:right w:val="single" w:sz="4" w:space="0" w:color="auto"/>
                  </w:tcBorders>
                </w:tcPr>
                <w:p w:rsidR="00A022F0" w:rsidRPr="00711ADE" w:rsidRDefault="00A022F0" w:rsidP="00AD1EDF">
                  <w:pPr>
                    <w:widowControl w:val="0"/>
                    <w:tabs>
                      <w:tab w:val="left" w:pos="-1440"/>
                    </w:tabs>
                    <w:rPr>
                      <w:rFonts w:ascii="Arial" w:hAnsi="Arial" w:cs="Tahoma"/>
                      <w:sz w:val="20"/>
                      <w:szCs w:val="18"/>
                    </w:rPr>
                  </w:pPr>
                  <w:r w:rsidRPr="00711ADE">
                    <w:rPr>
                      <w:rFonts w:ascii="Arial" w:hAnsi="Arial" w:cs="Tahoma"/>
                      <w:sz w:val="20"/>
                      <w:szCs w:val="18"/>
                    </w:rPr>
                    <w:t>Test case docu</w:t>
                  </w:r>
                  <w:r>
                    <w:rPr>
                      <w:rFonts w:ascii="Arial" w:hAnsi="Arial" w:cs="Tahoma"/>
                      <w:sz w:val="20"/>
                      <w:szCs w:val="18"/>
                    </w:rPr>
                    <w:t>ments including test plans, test cases</w:t>
                  </w:r>
                  <w:r w:rsidRPr="00711ADE">
                    <w:rPr>
                      <w:rFonts w:ascii="Arial" w:hAnsi="Arial" w:cs="Tahoma"/>
                      <w:sz w:val="20"/>
                      <w:szCs w:val="18"/>
                    </w:rPr>
                    <w:t xml:space="preserve">, test data, </w:t>
                  </w:r>
                  <w:r>
                    <w:rPr>
                      <w:rFonts w:ascii="Arial" w:hAnsi="Arial" w:cs="Tahoma"/>
                      <w:sz w:val="20"/>
                      <w:szCs w:val="18"/>
                    </w:rPr>
                    <w:t>test results, defects recorded in bug tracking tool and test reports.</w:t>
                  </w:r>
                </w:p>
              </w:tc>
            </w:tr>
          </w:tbl>
          <w:p w:rsidR="00A022F0" w:rsidRDefault="00A022F0" w:rsidP="00AD1EDF"/>
          <w:p w:rsidR="00A022F0" w:rsidRPr="00B9699B" w:rsidRDefault="00A022F0" w:rsidP="00AD1EDF">
            <w:pPr>
              <w:tabs>
                <w:tab w:val="left" w:pos="360"/>
              </w:tabs>
              <w:contextualSpacing/>
              <w:rPr>
                <w:rFonts w:ascii="Arial" w:hAnsi="Arial" w:cs="Arial"/>
                <w:i/>
                <w:iCs/>
                <w:szCs w:val="24"/>
              </w:rPr>
            </w:pPr>
          </w:p>
        </w:tc>
      </w:tr>
      <w:tr w:rsidR="00A022F0" w:rsidTr="00AD1EDF">
        <w:tc>
          <w:tcPr>
            <w:tcW w:w="9752" w:type="dxa"/>
            <w:shd w:val="clear" w:color="auto" w:fill="auto"/>
          </w:tcPr>
          <w:p w:rsidR="00A022F0" w:rsidRPr="00B9699B" w:rsidRDefault="00A022F0" w:rsidP="00AD1EDF">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Reporting to: </w:t>
            </w:r>
          </w:p>
          <w:p w:rsidR="00A022F0" w:rsidRDefault="00A022F0" w:rsidP="00AD1EDF">
            <w:pPr>
              <w:rPr>
                <w:rFonts w:ascii="Arial" w:eastAsia="Times New Roman" w:hAnsi="Arial" w:cs="Arial"/>
                <w:bCs/>
                <w:noProof/>
                <w:sz w:val="22"/>
                <w:szCs w:val="15"/>
                <w:lang w:val="en-CA"/>
              </w:rPr>
            </w:pPr>
          </w:p>
          <w:p w:rsidR="00A022F0" w:rsidRDefault="00FA095A" w:rsidP="00AD1EDF">
            <w:pPr>
              <w:rPr>
                <w:rFonts w:ascii="Arial" w:eastAsia="Times New Roman" w:hAnsi="Arial" w:cs="Arial"/>
                <w:noProof/>
                <w:sz w:val="22"/>
                <w:szCs w:val="15"/>
              </w:rPr>
            </w:pPr>
            <w:r>
              <w:rPr>
                <w:rFonts w:ascii="Arial" w:eastAsia="Times New Roman" w:hAnsi="Arial" w:cs="Arial"/>
                <w:bCs/>
                <w:noProof/>
                <w:sz w:val="22"/>
                <w:szCs w:val="15"/>
                <w:lang w:val="en-CA"/>
              </w:rPr>
              <w:t xml:space="preserve">David Yellowley, </w:t>
            </w:r>
            <w:r w:rsidR="00A022F0">
              <w:rPr>
                <w:rFonts w:ascii="Arial" w:eastAsia="Times New Roman" w:hAnsi="Arial" w:cs="Arial"/>
                <w:bCs/>
                <w:noProof/>
                <w:sz w:val="22"/>
                <w:szCs w:val="15"/>
                <w:lang w:val="en-CA"/>
              </w:rPr>
              <w:t>Senior Project Manager,</w:t>
            </w:r>
            <w:r w:rsidR="00A022F0">
              <w:rPr>
                <w:rFonts w:ascii="Arial" w:eastAsia="Times New Roman" w:hAnsi="Arial" w:cs="Arial"/>
                <w:b/>
                <w:bCs/>
                <w:noProof/>
                <w:sz w:val="22"/>
                <w:szCs w:val="15"/>
                <w:lang w:val="en-CA"/>
              </w:rPr>
              <w:t xml:space="preserve"> </w:t>
            </w:r>
            <w:r w:rsidR="00A022F0" w:rsidRPr="00FA7393">
              <w:rPr>
                <w:rFonts w:ascii="Arial" w:eastAsia="Times New Roman" w:hAnsi="Arial" w:cs="Arial"/>
                <w:bCs/>
                <w:noProof/>
                <w:sz w:val="22"/>
                <w:szCs w:val="15"/>
                <w:lang w:val="en-CA"/>
              </w:rPr>
              <w:t>IMITS</w:t>
            </w:r>
            <w:r w:rsidR="00A022F0" w:rsidRPr="00DC5042">
              <w:rPr>
                <w:rFonts w:ascii="Arial" w:eastAsia="Times New Roman" w:hAnsi="Arial" w:cs="Arial"/>
                <w:noProof/>
                <w:sz w:val="22"/>
                <w:szCs w:val="15"/>
              </w:rPr>
              <w:t xml:space="preserve"> </w:t>
            </w:r>
            <w:r w:rsidR="00A022F0">
              <w:rPr>
                <w:rFonts w:ascii="Arial" w:eastAsia="Times New Roman" w:hAnsi="Arial" w:cs="Arial"/>
                <w:noProof/>
                <w:sz w:val="22"/>
                <w:szCs w:val="15"/>
              </w:rPr>
              <w:t>Program Support</w:t>
            </w:r>
          </w:p>
          <w:p w:rsidR="00A022F0" w:rsidRPr="00DC5042" w:rsidRDefault="00A022F0" w:rsidP="00AD1EDF">
            <w:pPr>
              <w:rPr>
                <w:rFonts w:ascii="Arial" w:hAnsi="Arial" w:cs="Arial"/>
                <w:i/>
                <w:iCs/>
                <w:szCs w:val="24"/>
              </w:rPr>
            </w:pPr>
          </w:p>
        </w:tc>
      </w:tr>
      <w:tr w:rsidR="00A022F0" w:rsidTr="00AD1EDF">
        <w:tc>
          <w:tcPr>
            <w:tcW w:w="9752" w:type="dxa"/>
            <w:shd w:val="clear" w:color="auto" w:fill="auto"/>
          </w:tcPr>
          <w:p w:rsidR="00A022F0" w:rsidRPr="00B9699B" w:rsidRDefault="00A022F0" w:rsidP="00AD1EDF">
            <w:pPr>
              <w:pStyle w:val="ListParagraph"/>
              <w:numPr>
                <w:ilvl w:val="0"/>
                <w:numId w:val="5"/>
              </w:numPr>
              <w:tabs>
                <w:tab w:val="left" w:pos="360"/>
              </w:tabs>
              <w:ind w:left="0" w:firstLine="0"/>
              <w:rPr>
                <w:rFonts w:ascii="Arial" w:hAnsi="Arial" w:cs="Arial"/>
                <w:b/>
                <w:bCs/>
              </w:rPr>
            </w:pPr>
            <w:r w:rsidRPr="00B9699B">
              <w:rPr>
                <w:rFonts w:ascii="Arial" w:hAnsi="Arial" w:cs="Arial"/>
                <w:b/>
                <w:bCs/>
              </w:rPr>
              <w:t>Services</w:t>
            </w:r>
            <w:r>
              <w:rPr>
                <w:rFonts w:ascii="Arial" w:hAnsi="Arial" w:cs="Arial"/>
                <w:b/>
                <w:bCs/>
              </w:rPr>
              <w:t xml:space="preserve"> Required</w:t>
            </w:r>
            <w:r w:rsidRPr="00B9699B">
              <w:rPr>
                <w:rFonts w:ascii="Arial" w:hAnsi="Arial" w:cs="Arial"/>
                <w:b/>
                <w:bCs/>
              </w:rPr>
              <w:t xml:space="preserve">: </w:t>
            </w:r>
          </w:p>
          <w:p w:rsidR="00A022F0" w:rsidRDefault="00A022F0" w:rsidP="00AD1EDF">
            <w:pPr>
              <w:pStyle w:val="Centered"/>
              <w:jc w:val="left"/>
              <w:rPr>
                <w:rFonts w:ascii="Arial" w:hAnsi="Arial" w:cs="Arial"/>
                <w:spacing w:val="0"/>
                <w:sz w:val="22"/>
                <w:szCs w:val="24"/>
              </w:rPr>
            </w:pPr>
            <w:r>
              <w:rPr>
                <w:rFonts w:ascii="Arial" w:hAnsi="Arial" w:cs="Arial"/>
                <w:spacing w:val="0"/>
                <w:sz w:val="22"/>
                <w:szCs w:val="24"/>
              </w:rPr>
              <w:t>The Software Tester may perform the following activities during the course of their contract:</w:t>
            </w:r>
          </w:p>
          <w:p w:rsidR="00A022F0" w:rsidRDefault="00A022F0" w:rsidP="00AD1EDF">
            <w:pPr>
              <w:pStyle w:val="Centered"/>
              <w:jc w:val="left"/>
              <w:rPr>
                <w:rFonts w:ascii="Arial" w:hAnsi="Arial" w:cs="Arial"/>
                <w:spacing w:val="0"/>
                <w:sz w:val="22"/>
                <w:szCs w:val="24"/>
              </w:rPr>
            </w:pPr>
          </w:p>
          <w:p w:rsidR="00A022F0" w:rsidRDefault="00A022F0" w:rsidP="00A022F0">
            <w:pPr>
              <w:pStyle w:val="Centered"/>
              <w:numPr>
                <w:ilvl w:val="0"/>
                <w:numId w:val="12"/>
              </w:numPr>
              <w:tabs>
                <w:tab w:val="num" w:pos="720"/>
              </w:tabs>
              <w:ind w:left="720"/>
              <w:jc w:val="left"/>
              <w:rPr>
                <w:rFonts w:ascii="Arial" w:hAnsi="Arial" w:cs="Arial"/>
                <w:sz w:val="22"/>
                <w:szCs w:val="22"/>
              </w:rPr>
            </w:pPr>
            <w:r>
              <w:rPr>
                <w:rFonts w:ascii="Arial" w:hAnsi="Arial" w:cs="Arial"/>
                <w:sz w:val="22"/>
                <w:szCs w:val="22"/>
              </w:rPr>
              <w:t>Create or modify test plan, test cases and test reports.</w:t>
            </w:r>
          </w:p>
          <w:p w:rsidR="00A022F0" w:rsidRDefault="00A022F0" w:rsidP="00A022F0">
            <w:pPr>
              <w:pStyle w:val="Centered"/>
              <w:numPr>
                <w:ilvl w:val="0"/>
                <w:numId w:val="12"/>
              </w:numPr>
              <w:tabs>
                <w:tab w:val="num" w:pos="720"/>
              </w:tabs>
              <w:ind w:left="720"/>
              <w:jc w:val="left"/>
              <w:rPr>
                <w:rFonts w:ascii="Arial" w:hAnsi="Arial" w:cs="Arial"/>
                <w:sz w:val="22"/>
                <w:szCs w:val="22"/>
              </w:rPr>
            </w:pPr>
            <w:r>
              <w:rPr>
                <w:rFonts w:ascii="Arial" w:hAnsi="Arial" w:cs="Arial"/>
                <w:sz w:val="22"/>
                <w:szCs w:val="22"/>
              </w:rPr>
              <w:t>Plan and execute software tests, record results, communicate with project manager test progress, participate in defect triaging and mentor less experience</w:t>
            </w:r>
            <w:r w:rsidR="0071528D">
              <w:rPr>
                <w:rFonts w:ascii="Arial" w:hAnsi="Arial" w:cs="Arial"/>
                <w:sz w:val="22"/>
                <w:szCs w:val="22"/>
              </w:rPr>
              <w:t>d</w:t>
            </w:r>
            <w:r>
              <w:rPr>
                <w:rFonts w:ascii="Arial" w:hAnsi="Arial" w:cs="Arial"/>
                <w:sz w:val="22"/>
                <w:szCs w:val="22"/>
              </w:rPr>
              <w:t xml:space="preserve"> testers</w:t>
            </w:r>
          </w:p>
          <w:p w:rsidR="00A022F0" w:rsidRDefault="00A022F0" w:rsidP="00A022F0">
            <w:pPr>
              <w:pStyle w:val="Centered"/>
              <w:numPr>
                <w:ilvl w:val="0"/>
                <w:numId w:val="12"/>
              </w:numPr>
              <w:tabs>
                <w:tab w:val="num" w:pos="720"/>
              </w:tabs>
              <w:ind w:left="720"/>
              <w:jc w:val="left"/>
              <w:rPr>
                <w:rFonts w:ascii="Arial" w:hAnsi="Arial" w:cs="Arial"/>
                <w:sz w:val="22"/>
                <w:szCs w:val="22"/>
              </w:rPr>
            </w:pPr>
            <w:r>
              <w:rPr>
                <w:rFonts w:ascii="Arial" w:hAnsi="Arial" w:cs="Arial"/>
                <w:sz w:val="22"/>
                <w:szCs w:val="22"/>
              </w:rPr>
              <w:t>Help to design and update automated test the scripts and execute them.</w:t>
            </w:r>
          </w:p>
          <w:p w:rsidR="00A022F0" w:rsidRPr="008F62D4" w:rsidRDefault="00A022F0" w:rsidP="00A022F0">
            <w:pPr>
              <w:pStyle w:val="Centered"/>
              <w:numPr>
                <w:ilvl w:val="0"/>
                <w:numId w:val="12"/>
              </w:numPr>
              <w:tabs>
                <w:tab w:val="num" w:pos="720"/>
              </w:tabs>
              <w:ind w:left="720"/>
              <w:jc w:val="left"/>
              <w:rPr>
                <w:rFonts w:ascii="Arial" w:hAnsi="Arial" w:cs="Arial"/>
                <w:sz w:val="22"/>
                <w:szCs w:val="22"/>
              </w:rPr>
            </w:pPr>
            <w:r>
              <w:rPr>
                <w:rFonts w:ascii="Arial" w:hAnsi="Arial" w:cs="Arial"/>
                <w:sz w:val="22"/>
                <w:szCs w:val="22"/>
              </w:rPr>
              <w:lastRenderedPageBreak/>
              <w:t>Provide written reports on work completed.</w:t>
            </w:r>
          </w:p>
          <w:p w:rsidR="00A022F0" w:rsidRPr="00DC5042" w:rsidRDefault="00A022F0" w:rsidP="00AD1EDF">
            <w:pPr>
              <w:tabs>
                <w:tab w:val="left" w:pos="360"/>
              </w:tabs>
              <w:contextualSpacing/>
              <w:rPr>
                <w:rFonts w:ascii="Arial" w:eastAsia="Times New Roman" w:hAnsi="Arial" w:cs="Arial"/>
                <w:bCs/>
                <w:szCs w:val="24"/>
              </w:rPr>
            </w:pPr>
          </w:p>
        </w:tc>
      </w:tr>
      <w:tr w:rsidR="00A022F0" w:rsidTr="00AD1EDF">
        <w:tc>
          <w:tcPr>
            <w:tcW w:w="9752" w:type="dxa"/>
            <w:shd w:val="clear" w:color="auto" w:fill="auto"/>
          </w:tcPr>
          <w:p w:rsidR="00A022F0" w:rsidRPr="00B9699B" w:rsidRDefault="00A022F0" w:rsidP="00AD1EDF">
            <w:pPr>
              <w:pStyle w:val="ListParagraph"/>
              <w:numPr>
                <w:ilvl w:val="0"/>
                <w:numId w:val="5"/>
              </w:numPr>
              <w:tabs>
                <w:tab w:val="left" w:pos="360"/>
              </w:tabs>
              <w:ind w:left="0" w:firstLine="0"/>
              <w:rPr>
                <w:rFonts w:ascii="Arial" w:hAnsi="Arial" w:cs="Arial"/>
                <w:b/>
                <w:bCs/>
              </w:rPr>
            </w:pPr>
            <w:r w:rsidRPr="00B9699B">
              <w:rPr>
                <w:rFonts w:ascii="Arial" w:hAnsi="Arial" w:cs="Arial"/>
                <w:b/>
                <w:bCs/>
              </w:rPr>
              <w:lastRenderedPageBreak/>
              <w:t>Pricing Options Preferred:</w:t>
            </w:r>
          </w:p>
          <w:p w:rsidR="00A022F0" w:rsidRPr="00D344BA" w:rsidRDefault="00A022F0" w:rsidP="00AD1EDF">
            <w:pPr>
              <w:rPr>
                <w:rFonts w:ascii="Arial" w:hAnsi="Arial" w:cs="Arial"/>
                <w:bCs/>
                <w:szCs w:val="24"/>
              </w:rPr>
            </w:pPr>
            <w:r w:rsidRPr="00D344BA">
              <w:rPr>
                <w:rFonts w:ascii="Arial" w:hAnsi="Arial" w:cs="Arial"/>
                <w:bCs/>
                <w:szCs w:val="24"/>
              </w:rPr>
              <w:t>Hourly rate (</w:t>
            </w:r>
            <w:r>
              <w:rPr>
                <w:rFonts w:ascii="Arial" w:hAnsi="Arial" w:cs="Arial"/>
                <w:bCs/>
                <w:szCs w:val="24"/>
              </w:rPr>
              <w:t>up to</w:t>
            </w:r>
            <w:r w:rsidRPr="00D344BA">
              <w:rPr>
                <w:rFonts w:ascii="Arial" w:hAnsi="Arial" w:cs="Arial"/>
                <w:bCs/>
                <w:szCs w:val="24"/>
              </w:rPr>
              <w:t xml:space="preserve"> 37.5</w:t>
            </w:r>
            <w:r>
              <w:rPr>
                <w:rFonts w:ascii="Arial" w:hAnsi="Arial" w:cs="Arial"/>
                <w:bCs/>
                <w:szCs w:val="24"/>
              </w:rPr>
              <w:t xml:space="preserve"> </w:t>
            </w:r>
            <w:proofErr w:type="spellStart"/>
            <w:r>
              <w:rPr>
                <w:rFonts w:ascii="Arial" w:hAnsi="Arial" w:cs="Arial"/>
                <w:bCs/>
                <w:szCs w:val="24"/>
              </w:rPr>
              <w:t>hrs</w:t>
            </w:r>
            <w:proofErr w:type="spellEnd"/>
            <w:r>
              <w:rPr>
                <w:rFonts w:ascii="Arial" w:hAnsi="Arial" w:cs="Arial"/>
                <w:bCs/>
                <w:szCs w:val="24"/>
              </w:rPr>
              <w:t>/week).</w:t>
            </w:r>
          </w:p>
          <w:p w:rsidR="00A022F0" w:rsidRPr="00B9699B" w:rsidRDefault="00A022F0" w:rsidP="00AD1EDF">
            <w:pPr>
              <w:rPr>
                <w:rFonts w:ascii="Arial" w:hAnsi="Arial" w:cs="Arial"/>
                <w:bCs/>
                <w:i/>
                <w:szCs w:val="24"/>
              </w:rPr>
            </w:pPr>
          </w:p>
        </w:tc>
      </w:tr>
      <w:tr w:rsidR="00A022F0" w:rsidTr="00AD1EDF">
        <w:tc>
          <w:tcPr>
            <w:tcW w:w="9752" w:type="dxa"/>
            <w:shd w:val="clear" w:color="auto" w:fill="auto"/>
          </w:tcPr>
          <w:p w:rsidR="00A022F0" w:rsidRPr="005C7732" w:rsidRDefault="00A022F0" w:rsidP="00AD1EDF">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Constraints and Special Considerations: </w:t>
            </w:r>
          </w:p>
          <w:p w:rsidR="00A022F0" w:rsidRDefault="00A022F0" w:rsidP="00AD1EDF">
            <w:pPr>
              <w:rPr>
                <w:rFonts w:ascii="Arial" w:hAnsi="Arial" w:cs="Arial"/>
                <w:bCs/>
                <w:szCs w:val="24"/>
              </w:rPr>
            </w:pPr>
            <w:r w:rsidRPr="00906282">
              <w:rPr>
                <w:rFonts w:ascii="Arial" w:hAnsi="Arial" w:cs="Arial"/>
                <w:bCs/>
                <w:szCs w:val="24"/>
              </w:rPr>
              <w:t xml:space="preserve">Term is to the end of </w:t>
            </w:r>
            <w:r w:rsidR="00906282" w:rsidRPr="00906282">
              <w:rPr>
                <w:rFonts w:ascii="Arial" w:hAnsi="Arial" w:cs="Arial"/>
                <w:bCs/>
                <w:szCs w:val="24"/>
              </w:rPr>
              <w:t>Nov</w:t>
            </w:r>
            <w:r w:rsidRPr="00906282">
              <w:rPr>
                <w:rFonts w:ascii="Arial" w:hAnsi="Arial" w:cs="Arial"/>
                <w:bCs/>
                <w:szCs w:val="24"/>
              </w:rPr>
              <w:t xml:space="preserve"> 1, 2019 with possible extensions.</w:t>
            </w:r>
          </w:p>
          <w:p w:rsidR="00A022F0" w:rsidRPr="00B9699B" w:rsidRDefault="00A022F0" w:rsidP="00AD1EDF">
            <w:pPr>
              <w:rPr>
                <w:rFonts w:ascii="Arial" w:hAnsi="Arial" w:cs="Arial"/>
                <w:i/>
                <w:iCs/>
                <w:szCs w:val="24"/>
              </w:rPr>
            </w:pPr>
          </w:p>
        </w:tc>
      </w:tr>
      <w:tr w:rsidR="00A022F0" w:rsidTr="00AD1EDF">
        <w:tc>
          <w:tcPr>
            <w:tcW w:w="9752" w:type="dxa"/>
            <w:shd w:val="clear" w:color="auto" w:fill="auto"/>
          </w:tcPr>
          <w:p w:rsidR="00A022F0" w:rsidRPr="00B9699B" w:rsidRDefault="00A022F0" w:rsidP="00AD1EDF">
            <w:pPr>
              <w:pStyle w:val="ListParagraph"/>
              <w:numPr>
                <w:ilvl w:val="0"/>
                <w:numId w:val="5"/>
              </w:numPr>
              <w:tabs>
                <w:tab w:val="left" w:pos="360"/>
              </w:tabs>
              <w:ind w:left="0" w:firstLine="0"/>
              <w:rPr>
                <w:rFonts w:ascii="Arial" w:hAnsi="Arial" w:cs="Arial"/>
                <w:b/>
                <w:bCs/>
              </w:rPr>
            </w:pPr>
            <w:r w:rsidRPr="00B9699B">
              <w:rPr>
                <w:rFonts w:ascii="Arial" w:hAnsi="Arial" w:cs="Arial"/>
                <w:b/>
                <w:bCs/>
              </w:rPr>
              <w:t>Specific Qualification</w:t>
            </w:r>
            <w:r>
              <w:rPr>
                <w:rFonts w:ascii="Arial" w:hAnsi="Arial" w:cs="Arial"/>
                <w:b/>
                <w:bCs/>
              </w:rPr>
              <w:t>s</w:t>
            </w:r>
            <w:r w:rsidRPr="00B9699B">
              <w:rPr>
                <w:rFonts w:ascii="Arial" w:hAnsi="Arial" w:cs="Arial"/>
                <w:b/>
                <w:bCs/>
              </w:rPr>
              <w:t xml:space="preserve"> or Experience Required:  </w:t>
            </w:r>
          </w:p>
          <w:p w:rsidR="00A022F0" w:rsidRPr="00B9699B" w:rsidRDefault="00A022F0" w:rsidP="00AD1EDF">
            <w:pPr>
              <w:rPr>
                <w:rFonts w:ascii="Arial" w:hAnsi="Arial" w:cs="Arial"/>
                <w:b/>
                <w:bCs/>
                <w:szCs w:val="24"/>
              </w:rPr>
            </w:pPr>
          </w:p>
          <w:p w:rsidR="00A022F0" w:rsidRDefault="00A022F0" w:rsidP="00A022F0">
            <w:pPr>
              <w:numPr>
                <w:ilvl w:val="0"/>
                <w:numId w:val="11"/>
              </w:numPr>
              <w:spacing w:line="264" w:lineRule="auto"/>
              <w:rPr>
                <w:rFonts w:ascii="Arial" w:hAnsi="Arial" w:cs="Arial"/>
                <w:sz w:val="22"/>
                <w:szCs w:val="22"/>
              </w:rPr>
            </w:pPr>
            <w:r>
              <w:rPr>
                <w:rFonts w:ascii="Arial" w:hAnsi="Arial" w:cs="Arial"/>
                <w:sz w:val="22"/>
                <w:szCs w:val="22"/>
              </w:rPr>
              <w:t>Work experience with software quality control concepts and practices.</w:t>
            </w:r>
          </w:p>
          <w:p w:rsidR="00A022F0" w:rsidRDefault="00A022F0" w:rsidP="00A022F0">
            <w:pPr>
              <w:numPr>
                <w:ilvl w:val="0"/>
                <w:numId w:val="11"/>
              </w:numPr>
              <w:spacing w:line="264" w:lineRule="auto"/>
              <w:rPr>
                <w:rFonts w:ascii="Arial" w:hAnsi="Arial" w:cs="Arial"/>
                <w:sz w:val="22"/>
                <w:szCs w:val="22"/>
              </w:rPr>
            </w:pPr>
            <w:r>
              <w:rPr>
                <w:rFonts w:ascii="Arial" w:hAnsi="Arial" w:cs="Arial"/>
                <w:sz w:val="22"/>
                <w:szCs w:val="22"/>
              </w:rPr>
              <w:t xml:space="preserve">Ability to create, update and review test documentation </w:t>
            </w:r>
          </w:p>
          <w:p w:rsidR="00A022F0" w:rsidRPr="003D12F2" w:rsidRDefault="00A022F0" w:rsidP="00A022F0">
            <w:pPr>
              <w:numPr>
                <w:ilvl w:val="0"/>
                <w:numId w:val="11"/>
              </w:numPr>
              <w:spacing w:line="264" w:lineRule="auto"/>
              <w:rPr>
                <w:rFonts w:ascii="Arial" w:hAnsi="Arial" w:cs="Arial"/>
                <w:sz w:val="22"/>
                <w:szCs w:val="22"/>
              </w:rPr>
            </w:pPr>
            <w:r>
              <w:rPr>
                <w:rFonts w:ascii="Arial" w:hAnsi="Arial" w:cs="Arial"/>
                <w:sz w:val="22"/>
                <w:szCs w:val="22"/>
              </w:rPr>
              <w:t>Knowledgeable of defect resolution processes and practices.</w:t>
            </w:r>
          </w:p>
          <w:p w:rsidR="00A022F0" w:rsidRDefault="00A022F0" w:rsidP="00A022F0">
            <w:pPr>
              <w:numPr>
                <w:ilvl w:val="0"/>
                <w:numId w:val="11"/>
              </w:numPr>
              <w:spacing w:line="264" w:lineRule="auto"/>
              <w:rPr>
                <w:rFonts w:ascii="Arial" w:hAnsi="Arial" w:cs="Arial"/>
                <w:sz w:val="22"/>
                <w:szCs w:val="22"/>
              </w:rPr>
            </w:pPr>
            <w:r>
              <w:rPr>
                <w:rFonts w:ascii="Arial" w:hAnsi="Arial" w:cs="Arial"/>
                <w:sz w:val="22"/>
                <w:szCs w:val="22"/>
              </w:rPr>
              <w:t>Work experience with</w:t>
            </w:r>
            <w:r w:rsidRPr="003D12F2">
              <w:rPr>
                <w:rFonts w:ascii="Arial" w:hAnsi="Arial" w:cs="Arial"/>
                <w:sz w:val="22"/>
                <w:szCs w:val="22"/>
              </w:rPr>
              <w:t xml:space="preserve"> </w:t>
            </w:r>
            <w:r>
              <w:rPr>
                <w:rFonts w:ascii="Arial" w:hAnsi="Arial" w:cs="Arial"/>
                <w:sz w:val="22"/>
                <w:szCs w:val="22"/>
              </w:rPr>
              <w:t>test case management, requirements and defect tracking tools</w:t>
            </w:r>
          </w:p>
          <w:p w:rsidR="001D7E7A" w:rsidRPr="00FA095A" w:rsidRDefault="001D7E7A" w:rsidP="00A022F0">
            <w:pPr>
              <w:pStyle w:val="Centered"/>
              <w:numPr>
                <w:ilvl w:val="0"/>
                <w:numId w:val="11"/>
              </w:numPr>
              <w:jc w:val="left"/>
              <w:rPr>
                <w:rFonts w:ascii="Arial" w:hAnsi="Arial" w:cs="Arial"/>
                <w:sz w:val="22"/>
                <w:szCs w:val="22"/>
              </w:rPr>
            </w:pPr>
            <w:r w:rsidRPr="00FA095A">
              <w:rPr>
                <w:rFonts w:ascii="Arial" w:hAnsi="Arial" w:cs="Arial"/>
                <w:sz w:val="22"/>
                <w:szCs w:val="22"/>
              </w:rPr>
              <w:t>Experience being a lead tester, responsible for a test effort and able to report progress and issues to the PM</w:t>
            </w:r>
          </w:p>
          <w:p w:rsidR="00A022F0" w:rsidRPr="00FA095A" w:rsidRDefault="00A022F0" w:rsidP="00A022F0">
            <w:pPr>
              <w:pStyle w:val="Centered"/>
              <w:numPr>
                <w:ilvl w:val="0"/>
                <w:numId w:val="11"/>
              </w:numPr>
              <w:jc w:val="left"/>
              <w:rPr>
                <w:rFonts w:ascii="Arial" w:hAnsi="Arial" w:cs="Arial"/>
                <w:sz w:val="22"/>
                <w:szCs w:val="22"/>
              </w:rPr>
            </w:pPr>
            <w:r w:rsidRPr="00FA095A">
              <w:rPr>
                <w:rFonts w:ascii="Arial" w:hAnsi="Arial" w:cs="Arial"/>
                <w:sz w:val="22"/>
                <w:szCs w:val="22"/>
              </w:rPr>
              <w:t>Strong analytical skills and attention to details.</w:t>
            </w:r>
          </w:p>
          <w:p w:rsidR="008D24D9" w:rsidRPr="00FA095A" w:rsidRDefault="008D24D9" w:rsidP="00A022F0">
            <w:pPr>
              <w:pStyle w:val="Centered"/>
              <w:numPr>
                <w:ilvl w:val="0"/>
                <w:numId w:val="11"/>
              </w:numPr>
              <w:jc w:val="left"/>
              <w:rPr>
                <w:rFonts w:ascii="Arial" w:hAnsi="Arial" w:cs="Arial"/>
                <w:sz w:val="22"/>
                <w:szCs w:val="22"/>
              </w:rPr>
            </w:pPr>
            <w:r w:rsidRPr="00FA095A">
              <w:rPr>
                <w:rFonts w:ascii="Arial" w:hAnsi="Arial" w:cs="Arial"/>
                <w:sz w:val="22"/>
                <w:szCs w:val="22"/>
              </w:rPr>
              <w:t>Work experience coordinating assignments to other testers</w:t>
            </w:r>
          </w:p>
          <w:p w:rsidR="00360E50" w:rsidRPr="00FA095A" w:rsidRDefault="00360E50" w:rsidP="00A022F0">
            <w:pPr>
              <w:pStyle w:val="Centered"/>
              <w:numPr>
                <w:ilvl w:val="0"/>
                <w:numId w:val="11"/>
              </w:numPr>
              <w:jc w:val="left"/>
              <w:rPr>
                <w:rFonts w:ascii="Arial" w:hAnsi="Arial" w:cs="Arial"/>
                <w:sz w:val="22"/>
                <w:szCs w:val="22"/>
              </w:rPr>
            </w:pPr>
            <w:r w:rsidRPr="00FA095A">
              <w:rPr>
                <w:rFonts w:ascii="Arial" w:hAnsi="Arial" w:cs="Arial"/>
                <w:sz w:val="22"/>
                <w:szCs w:val="22"/>
              </w:rPr>
              <w:t>Work experience with API/Integration backend testing</w:t>
            </w:r>
          </w:p>
          <w:p w:rsidR="00A022F0" w:rsidRDefault="008D24D9" w:rsidP="00A022F0">
            <w:pPr>
              <w:numPr>
                <w:ilvl w:val="0"/>
                <w:numId w:val="11"/>
              </w:numPr>
              <w:spacing w:line="264" w:lineRule="auto"/>
              <w:rPr>
                <w:rFonts w:ascii="Arial" w:hAnsi="Arial" w:cs="Arial"/>
                <w:sz w:val="22"/>
                <w:szCs w:val="22"/>
              </w:rPr>
            </w:pPr>
            <w:r>
              <w:rPr>
                <w:rFonts w:ascii="Arial" w:hAnsi="Arial" w:cs="Arial"/>
                <w:sz w:val="22"/>
                <w:szCs w:val="22"/>
              </w:rPr>
              <w:t xml:space="preserve">Troubleshooting skills </w:t>
            </w:r>
            <w:r w:rsidR="00A022F0">
              <w:rPr>
                <w:rFonts w:ascii="Arial" w:hAnsi="Arial" w:cs="Arial"/>
                <w:sz w:val="22"/>
                <w:szCs w:val="22"/>
              </w:rPr>
              <w:t>web and client/server applications.</w:t>
            </w:r>
          </w:p>
          <w:p w:rsidR="00A022F0" w:rsidRDefault="00A022F0" w:rsidP="00A022F0">
            <w:pPr>
              <w:numPr>
                <w:ilvl w:val="0"/>
                <w:numId w:val="11"/>
              </w:numPr>
              <w:spacing w:line="264" w:lineRule="auto"/>
              <w:rPr>
                <w:rFonts w:ascii="Arial" w:hAnsi="Arial" w:cs="Arial"/>
                <w:sz w:val="22"/>
                <w:szCs w:val="22"/>
              </w:rPr>
            </w:pPr>
            <w:r>
              <w:rPr>
                <w:rFonts w:ascii="Arial" w:hAnsi="Arial" w:cs="Arial"/>
                <w:sz w:val="22"/>
                <w:szCs w:val="22"/>
              </w:rPr>
              <w:t>Ability to create tests, plan and coordinating load and system integration tests</w:t>
            </w:r>
          </w:p>
          <w:p w:rsidR="00A022F0" w:rsidRPr="00097CE4" w:rsidRDefault="00A022F0" w:rsidP="00A022F0">
            <w:pPr>
              <w:pStyle w:val="Centered"/>
              <w:numPr>
                <w:ilvl w:val="0"/>
                <w:numId w:val="11"/>
              </w:numPr>
              <w:jc w:val="left"/>
              <w:rPr>
                <w:rFonts w:ascii="Arial" w:hAnsi="Arial" w:cs="Arial"/>
                <w:sz w:val="22"/>
                <w:szCs w:val="22"/>
              </w:rPr>
            </w:pPr>
            <w:r>
              <w:rPr>
                <w:rFonts w:ascii="Arial" w:hAnsi="Arial" w:cs="Arial"/>
                <w:sz w:val="22"/>
                <w:szCs w:val="22"/>
              </w:rPr>
              <w:t xml:space="preserve">Familiar with mentoring junior testers / co-op students </w:t>
            </w:r>
          </w:p>
          <w:p w:rsidR="00A022F0" w:rsidRDefault="00A022F0" w:rsidP="00A022F0">
            <w:pPr>
              <w:pStyle w:val="Centered"/>
              <w:numPr>
                <w:ilvl w:val="0"/>
                <w:numId w:val="11"/>
              </w:numPr>
              <w:jc w:val="left"/>
              <w:rPr>
                <w:rFonts w:ascii="Arial" w:hAnsi="Arial" w:cs="Arial"/>
                <w:sz w:val="22"/>
                <w:szCs w:val="22"/>
              </w:rPr>
            </w:pPr>
            <w:r>
              <w:rPr>
                <w:rFonts w:ascii="Arial" w:hAnsi="Arial" w:cs="Arial"/>
                <w:sz w:val="22"/>
                <w:szCs w:val="22"/>
              </w:rPr>
              <w:t>Able to communicate effectively with</w:t>
            </w:r>
            <w:r w:rsidRPr="00097CE4">
              <w:rPr>
                <w:rFonts w:ascii="Arial" w:hAnsi="Arial" w:cs="Arial"/>
                <w:sz w:val="22"/>
                <w:szCs w:val="22"/>
              </w:rPr>
              <w:t xml:space="preserve"> developers, business analysts, less experience testers and project managers.</w:t>
            </w:r>
          </w:p>
          <w:p w:rsidR="008D24D9" w:rsidRPr="00CE0C09" w:rsidRDefault="00847FB3" w:rsidP="00A022F0">
            <w:pPr>
              <w:pStyle w:val="Centered"/>
              <w:numPr>
                <w:ilvl w:val="0"/>
                <w:numId w:val="11"/>
              </w:numPr>
              <w:jc w:val="left"/>
              <w:rPr>
                <w:rFonts w:ascii="Arial" w:hAnsi="Arial" w:cs="Arial"/>
                <w:sz w:val="22"/>
                <w:szCs w:val="22"/>
              </w:rPr>
            </w:pPr>
            <w:r>
              <w:rPr>
                <w:rFonts w:ascii="Arial" w:hAnsi="Arial" w:cs="Arial"/>
                <w:sz w:val="22"/>
                <w:szCs w:val="22"/>
              </w:rPr>
              <w:t xml:space="preserve">Work experience with </w:t>
            </w:r>
            <w:r w:rsidR="008D24D9" w:rsidRPr="00CE0C09">
              <w:rPr>
                <w:rFonts w:ascii="Arial" w:hAnsi="Arial" w:cs="Arial"/>
                <w:sz w:val="22"/>
                <w:szCs w:val="22"/>
              </w:rPr>
              <w:t xml:space="preserve">API test tools, i.e. Postman and </w:t>
            </w:r>
            <w:proofErr w:type="spellStart"/>
            <w:r w:rsidR="008D24D9" w:rsidRPr="00CE0C09">
              <w:rPr>
                <w:rFonts w:ascii="Arial" w:hAnsi="Arial" w:cs="Arial"/>
                <w:sz w:val="22"/>
                <w:szCs w:val="22"/>
              </w:rPr>
              <w:t>SoapUI</w:t>
            </w:r>
            <w:proofErr w:type="spellEnd"/>
            <w:r w:rsidR="00CE0C09">
              <w:rPr>
                <w:rFonts w:ascii="Arial" w:hAnsi="Arial" w:cs="Arial"/>
                <w:sz w:val="22"/>
                <w:szCs w:val="22"/>
              </w:rPr>
              <w:t>.</w:t>
            </w:r>
          </w:p>
          <w:p w:rsidR="00A022F0" w:rsidRDefault="00A022F0" w:rsidP="00A022F0">
            <w:pPr>
              <w:pStyle w:val="Centered"/>
              <w:numPr>
                <w:ilvl w:val="0"/>
                <w:numId w:val="11"/>
              </w:numPr>
              <w:jc w:val="left"/>
              <w:rPr>
                <w:rFonts w:ascii="Arial" w:hAnsi="Arial" w:cs="Arial"/>
                <w:sz w:val="22"/>
                <w:szCs w:val="22"/>
              </w:rPr>
            </w:pPr>
            <w:r>
              <w:rPr>
                <w:rFonts w:ascii="Arial" w:hAnsi="Arial" w:cs="Arial"/>
                <w:sz w:val="22"/>
                <w:szCs w:val="22"/>
              </w:rPr>
              <w:t>Familiar with test automating tools</w:t>
            </w:r>
            <w:r w:rsidR="008D24D9">
              <w:rPr>
                <w:rFonts w:ascii="Arial" w:hAnsi="Arial" w:cs="Arial"/>
                <w:sz w:val="22"/>
                <w:szCs w:val="22"/>
              </w:rPr>
              <w:t xml:space="preserve"> and</w:t>
            </w:r>
            <w:r>
              <w:rPr>
                <w:rFonts w:ascii="Arial" w:hAnsi="Arial" w:cs="Arial"/>
                <w:sz w:val="22"/>
                <w:szCs w:val="22"/>
              </w:rPr>
              <w:t xml:space="preserve"> execut</w:t>
            </w:r>
            <w:r w:rsidR="00CE0C09">
              <w:rPr>
                <w:rFonts w:ascii="Arial" w:hAnsi="Arial" w:cs="Arial"/>
                <w:sz w:val="22"/>
                <w:szCs w:val="22"/>
              </w:rPr>
              <w:t xml:space="preserve">ion of </w:t>
            </w:r>
            <w:r>
              <w:rPr>
                <w:rFonts w:ascii="Arial" w:hAnsi="Arial" w:cs="Arial"/>
                <w:sz w:val="22"/>
                <w:szCs w:val="22"/>
              </w:rPr>
              <w:t>automated test cases</w:t>
            </w:r>
            <w:r w:rsidR="00CE0C09">
              <w:rPr>
                <w:rFonts w:ascii="Arial" w:hAnsi="Arial" w:cs="Arial"/>
                <w:sz w:val="22"/>
                <w:szCs w:val="22"/>
              </w:rPr>
              <w:t>.</w:t>
            </w:r>
            <w:r w:rsidR="008D24D9">
              <w:rPr>
                <w:rFonts w:ascii="Arial" w:hAnsi="Arial" w:cs="Arial"/>
                <w:sz w:val="22"/>
                <w:szCs w:val="22"/>
              </w:rPr>
              <w:t xml:space="preserve"> </w:t>
            </w:r>
          </w:p>
          <w:p w:rsidR="00A022F0" w:rsidRPr="004135B5" w:rsidRDefault="00A022F0" w:rsidP="00A022F0">
            <w:pPr>
              <w:pStyle w:val="Centered"/>
              <w:numPr>
                <w:ilvl w:val="0"/>
                <w:numId w:val="11"/>
              </w:numPr>
              <w:jc w:val="left"/>
              <w:rPr>
                <w:rFonts w:ascii="Arial" w:hAnsi="Arial" w:cs="Arial"/>
                <w:sz w:val="22"/>
                <w:szCs w:val="22"/>
              </w:rPr>
            </w:pPr>
            <w:r w:rsidRPr="004135B5">
              <w:rPr>
                <w:rFonts w:ascii="Arial" w:hAnsi="Arial" w:cs="Arial"/>
                <w:sz w:val="22"/>
                <w:szCs w:val="22"/>
              </w:rPr>
              <w:t xml:space="preserve">Experience with </w:t>
            </w:r>
            <w:r>
              <w:rPr>
                <w:rFonts w:ascii="Arial" w:hAnsi="Arial" w:cs="Arial"/>
                <w:sz w:val="22"/>
                <w:szCs w:val="22"/>
              </w:rPr>
              <w:t xml:space="preserve">HL7 messages, </w:t>
            </w:r>
            <w:r w:rsidR="008D24D9">
              <w:rPr>
                <w:rFonts w:ascii="Arial" w:hAnsi="Arial" w:cs="Arial"/>
                <w:sz w:val="22"/>
                <w:szCs w:val="22"/>
              </w:rPr>
              <w:t>h</w:t>
            </w:r>
            <w:r w:rsidRPr="004135B5">
              <w:rPr>
                <w:rFonts w:ascii="Arial" w:hAnsi="Arial" w:cs="Arial"/>
                <w:sz w:val="22"/>
                <w:szCs w:val="22"/>
              </w:rPr>
              <w:t>ealth care information systems and workflows is a plus</w:t>
            </w:r>
          </w:p>
          <w:p w:rsidR="00A022F0" w:rsidRPr="00B9699B" w:rsidRDefault="00A022F0" w:rsidP="00AD1EDF">
            <w:pPr>
              <w:spacing w:line="264" w:lineRule="auto"/>
              <w:ind w:left="720"/>
              <w:rPr>
                <w:rFonts w:ascii="Arial" w:hAnsi="Arial" w:cs="Arial"/>
                <w:bCs/>
                <w:i/>
                <w:szCs w:val="24"/>
              </w:rPr>
            </w:pPr>
          </w:p>
        </w:tc>
      </w:tr>
      <w:tr w:rsidR="00A022F0" w:rsidTr="00AD1EDF">
        <w:tc>
          <w:tcPr>
            <w:tcW w:w="9752" w:type="dxa"/>
            <w:shd w:val="clear" w:color="auto" w:fill="auto"/>
          </w:tcPr>
          <w:p w:rsidR="00A022F0" w:rsidRPr="00B32BF7" w:rsidRDefault="00A022F0" w:rsidP="00AD1EDF">
            <w:pPr>
              <w:pStyle w:val="ListParagraph"/>
              <w:numPr>
                <w:ilvl w:val="0"/>
                <w:numId w:val="5"/>
              </w:numPr>
              <w:tabs>
                <w:tab w:val="left" w:pos="360"/>
              </w:tabs>
              <w:ind w:left="0" w:firstLine="0"/>
              <w:rPr>
                <w:rFonts w:ascii="Arial" w:hAnsi="Arial" w:cs="Arial"/>
                <w:b/>
                <w:bCs/>
              </w:rPr>
            </w:pPr>
            <w:r w:rsidRPr="00B32BF7">
              <w:rPr>
                <w:rFonts w:ascii="Arial" w:hAnsi="Arial" w:cs="Arial"/>
                <w:b/>
                <w:bCs/>
              </w:rPr>
              <w:t>Start Date of This Engagement:</w:t>
            </w:r>
          </w:p>
          <w:p w:rsidR="00A022F0" w:rsidRPr="00B32BF7" w:rsidRDefault="00293C2A" w:rsidP="00AD1EDF">
            <w:pPr>
              <w:rPr>
                <w:rFonts w:ascii="Arial" w:hAnsi="Arial" w:cs="Arial"/>
                <w:b/>
                <w:bCs/>
                <w:szCs w:val="24"/>
              </w:rPr>
            </w:pPr>
            <w:r w:rsidRPr="00B32BF7">
              <w:rPr>
                <w:rFonts w:ascii="Arial" w:hAnsi="Arial" w:cs="Arial"/>
                <w:bCs/>
                <w:szCs w:val="24"/>
              </w:rPr>
              <w:t>ASAP</w:t>
            </w:r>
          </w:p>
          <w:p w:rsidR="00A022F0" w:rsidRPr="006D21DE" w:rsidRDefault="00A022F0" w:rsidP="00AD1EDF">
            <w:pPr>
              <w:rPr>
                <w:rFonts w:ascii="Arial" w:hAnsi="Arial" w:cs="Arial"/>
                <w:bCs/>
                <w:i/>
                <w:szCs w:val="24"/>
                <w:highlight w:val="yellow"/>
              </w:rPr>
            </w:pPr>
          </w:p>
        </w:tc>
      </w:tr>
      <w:tr w:rsidR="00A022F0" w:rsidTr="00AD1EDF">
        <w:tc>
          <w:tcPr>
            <w:tcW w:w="9752" w:type="dxa"/>
            <w:shd w:val="clear" w:color="auto" w:fill="auto"/>
          </w:tcPr>
          <w:p w:rsidR="00A022F0" w:rsidRPr="00B9699B" w:rsidRDefault="00A022F0" w:rsidP="00AD1EDF">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End Date of This Engagement:</w:t>
            </w:r>
          </w:p>
          <w:p w:rsidR="00A022F0" w:rsidRDefault="009734C6" w:rsidP="00AD1EDF">
            <w:pPr>
              <w:rPr>
                <w:rFonts w:ascii="Arial" w:hAnsi="Arial" w:cs="Arial"/>
                <w:bCs/>
                <w:szCs w:val="24"/>
              </w:rPr>
            </w:pPr>
            <w:r w:rsidRPr="00B32BF7">
              <w:rPr>
                <w:rFonts w:ascii="Arial" w:hAnsi="Arial" w:cs="Arial"/>
                <w:bCs/>
                <w:szCs w:val="24"/>
              </w:rPr>
              <w:t xml:space="preserve">Nov </w:t>
            </w:r>
            <w:r w:rsidR="00A022F0" w:rsidRPr="00B32BF7">
              <w:rPr>
                <w:rFonts w:ascii="Arial" w:hAnsi="Arial" w:cs="Arial"/>
                <w:bCs/>
                <w:szCs w:val="24"/>
              </w:rPr>
              <w:t>1, 2019</w:t>
            </w:r>
          </w:p>
          <w:p w:rsidR="00A022F0" w:rsidRPr="00B9699B" w:rsidRDefault="00A022F0" w:rsidP="00AD1EDF">
            <w:pPr>
              <w:rPr>
                <w:rFonts w:ascii="Arial" w:hAnsi="Arial" w:cs="Arial"/>
                <w:bCs/>
                <w:i/>
                <w:szCs w:val="24"/>
              </w:rPr>
            </w:pPr>
          </w:p>
        </w:tc>
      </w:tr>
      <w:tr w:rsidR="00A022F0" w:rsidTr="00AD1EDF">
        <w:tc>
          <w:tcPr>
            <w:tcW w:w="9752" w:type="dxa"/>
            <w:shd w:val="clear" w:color="auto" w:fill="auto"/>
          </w:tcPr>
          <w:p w:rsidR="00A022F0" w:rsidRPr="00B9699B" w:rsidRDefault="00A022F0" w:rsidP="00AD1EDF">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Possible Future Extensions to This Engagement:  </w:t>
            </w:r>
          </w:p>
          <w:p w:rsidR="00A022F0" w:rsidRDefault="00A022F0" w:rsidP="00AD1EDF">
            <w:pPr>
              <w:rPr>
                <w:rFonts w:ascii="Arial" w:hAnsi="Arial" w:cs="Arial"/>
                <w:b/>
                <w:bCs/>
                <w:szCs w:val="24"/>
              </w:rPr>
            </w:pPr>
          </w:p>
          <w:p w:rsidR="00A022F0" w:rsidRDefault="00A022F0" w:rsidP="00AD1EDF">
            <w:pPr>
              <w:rPr>
                <w:rFonts w:ascii="Arial" w:hAnsi="Arial" w:cs="Arial"/>
                <w:b/>
                <w:bCs/>
                <w:szCs w:val="24"/>
              </w:rPr>
            </w:pPr>
            <w:r>
              <w:rPr>
                <w:rFonts w:ascii="Arial" w:hAnsi="Arial" w:cs="Arial"/>
                <w:b/>
                <w:bCs/>
                <w:szCs w:val="24"/>
              </w:rPr>
              <w:t xml:space="preserve">Number of Potential Extensions: </w:t>
            </w:r>
            <w:r>
              <w:rPr>
                <w:rStyle w:val="PlaceholderText"/>
                <w:color w:val="0070C0"/>
              </w:rPr>
              <w:t>2-3</w:t>
            </w:r>
          </w:p>
          <w:p w:rsidR="00A022F0" w:rsidRPr="00B9699B" w:rsidRDefault="00A022F0" w:rsidP="00AD1EDF">
            <w:pPr>
              <w:rPr>
                <w:rFonts w:ascii="Arial" w:hAnsi="Arial" w:cs="Arial"/>
                <w:b/>
                <w:bCs/>
                <w:szCs w:val="24"/>
              </w:rPr>
            </w:pPr>
            <w:r>
              <w:rPr>
                <w:rFonts w:ascii="Arial" w:hAnsi="Arial" w:cs="Arial"/>
                <w:b/>
                <w:bCs/>
                <w:szCs w:val="24"/>
              </w:rPr>
              <w:t xml:space="preserve">Duration of Each Potential Extension: </w:t>
            </w:r>
            <w:r>
              <w:rPr>
                <w:rStyle w:val="PlaceholderText"/>
                <w:color w:val="0070C0"/>
              </w:rPr>
              <w:t>3 months</w:t>
            </w:r>
          </w:p>
          <w:p w:rsidR="00A022F0" w:rsidRDefault="00A022F0" w:rsidP="00AD1EDF">
            <w:pPr>
              <w:rPr>
                <w:rFonts w:ascii="Arial" w:hAnsi="Arial" w:cs="Arial"/>
                <w:bCs/>
                <w:i/>
                <w:szCs w:val="24"/>
              </w:rPr>
            </w:pPr>
          </w:p>
          <w:p w:rsidR="00A022F0" w:rsidRDefault="00A022F0" w:rsidP="00AD1EDF">
            <w:pPr>
              <w:rPr>
                <w:rFonts w:ascii="Arial" w:hAnsi="Arial" w:cs="Arial"/>
                <w:bCs/>
                <w:i/>
                <w:szCs w:val="24"/>
              </w:rPr>
            </w:pPr>
            <w:r w:rsidRPr="00B9699B">
              <w:rPr>
                <w:rFonts w:ascii="Arial" w:hAnsi="Arial" w:cs="Arial"/>
                <w:bCs/>
                <w:i/>
                <w:szCs w:val="24"/>
              </w:rPr>
              <w:t>Please indicate the number and duration of any extensions that may be required.</w:t>
            </w:r>
            <w:r>
              <w:rPr>
                <w:rFonts w:ascii="Arial" w:hAnsi="Arial" w:cs="Arial"/>
                <w:bCs/>
                <w:i/>
                <w:szCs w:val="24"/>
              </w:rPr>
              <w:t xml:space="preserve">  For example, Number of Potential Extensions: Two (2)</w:t>
            </w:r>
          </w:p>
          <w:p w:rsidR="00A022F0" w:rsidRDefault="00A022F0" w:rsidP="00AD1EDF">
            <w:pPr>
              <w:rPr>
                <w:rFonts w:ascii="Arial" w:hAnsi="Arial" w:cs="Arial"/>
                <w:bCs/>
                <w:i/>
                <w:szCs w:val="24"/>
              </w:rPr>
            </w:pPr>
            <w:r>
              <w:rPr>
                <w:rFonts w:ascii="Arial" w:hAnsi="Arial" w:cs="Arial"/>
                <w:bCs/>
                <w:i/>
                <w:szCs w:val="24"/>
              </w:rPr>
              <w:t>Duration of Each Potential Extension: Six (6) months</w:t>
            </w:r>
          </w:p>
          <w:p w:rsidR="00A022F0" w:rsidRDefault="00A022F0" w:rsidP="00AD1EDF">
            <w:pPr>
              <w:rPr>
                <w:rFonts w:ascii="Arial" w:hAnsi="Arial" w:cs="Arial"/>
                <w:bCs/>
                <w:i/>
                <w:szCs w:val="24"/>
              </w:rPr>
            </w:pPr>
          </w:p>
          <w:p w:rsidR="00A022F0" w:rsidRDefault="00A022F0" w:rsidP="00AD1EDF">
            <w:pPr>
              <w:rPr>
                <w:rFonts w:ascii="Arial" w:hAnsi="Arial" w:cs="Arial"/>
                <w:bCs/>
                <w:i/>
                <w:szCs w:val="24"/>
              </w:rPr>
            </w:pPr>
            <w:r>
              <w:rPr>
                <w:rFonts w:ascii="Arial" w:hAnsi="Arial" w:cs="Arial"/>
                <w:bCs/>
                <w:i/>
                <w:szCs w:val="24"/>
              </w:rPr>
              <w:lastRenderedPageBreak/>
              <w:t xml:space="preserve"> If no extensions are listed or if all of the extensions are used, then a new procurement process will be required.</w:t>
            </w:r>
          </w:p>
          <w:p w:rsidR="00A022F0" w:rsidRPr="00B9699B" w:rsidRDefault="00A022F0" w:rsidP="00AD1EDF">
            <w:pPr>
              <w:rPr>
                <w:rFonts w:ascii="Arial" w:hAnsi="Arial" w:cs="Arial"/>
                <w:bCs/>
                <w:i/>
                <w:szCs w:val="24"/>
              </w:rPr>
            </w:pPr>
          </w:p>
        </w:tc>
      </w:tr>
      <w:tr w:rsidR="00A022F0" w:rsidTr="00AD1EDF">
        <w:tc>
          <w:tcPr>
            <w:tcW w:w="9752" w:type="dxa"/>
            <w:shd w:val="clear" w:color="auto" w:fill="auto"/>
          </w:tcPr>
          <w:p w:rsidR="00A022F0" w:rsidRPr="00B9699B" w:rsidRDefault="00A022F0" w:rsidP="00AD1EDF">
            <w:pPr>
              <w:pStyle w:val="ListParagraph"/>
              <w:numPr>
                <w:ilvl w:val="0"/>
                <w:numId w:val="5"/>
              </w:numPr>
              <w:tabs>
                <w:tab w:val="left" w:pos="360"/>
              </w:tabs>
              <w:ind w:left="0" w:firstLine="0"/>
              <w:rPr>
                <w:rFonts w:ascii="Arial" w:hAnsi="Arial" w:cs="Arial"/>
                <w:b/>
                <w:bCs/>
              </w:rPr>
            </w:pPr>
            <w:r w:rsidRPr="00B9699B">
              <w:rPr>
                <w:rFonts w:ascii="Arial" w:hAnsi="Arial" w:cs="Arial"/>
                <w:b/>
                <w:bCs/>
              </w:rPr>
              <w:lastRenderedPageBreak/>
              <w:t xml:space="preserve"> Terms and Conditions:  </w:t>
            </w:r>
          </w:p>
          <w:p w:rsidR="00A022F0" w:rsidRPr="00B9699B" w:rsidRDefault="00A022F0" w:rsidP="00AD1EDF">
            <w:pPr>
              <w:rPr>
                <w:rFonts w:ascii="Arial" w:hAnsi="Arial" w:cs="Arial"/>
                <w:b/>
                <w:bCs/>
                <w:szCs w:val="24"/>
              </w:rPr>
            </w:pPr>
          </w:p>
          <w:p w:rsidR="00A022F0" w:rsidRPr="00B9699B" w:rsidRDefault="00A022F0" w:rsidP="00AD1EDF">
            <w:pPr>
              <w:rPr>
                <w:rFonts w:ascii="Arial" w:hAnsi="Arial" w:cs="Arial"/>
                <w:b/>
                <w:bCs/>
                <w:szCs w:val="24"/>
              </w:rPr>
            </w:pPr>
            <w:r>
              <w:rPr>
                <w:rFonts w:ascii="Arial" w:hAnsi="Arial" w:cs="Arial"/>
                <w:b/>
                <w:bCs/>
                <w:szCs w:val="24"/>
              </w:rPr>
              <w:t xml:space="preserve">Terms and Conditions </w:t>
            </w:r>
            <w:r w:rsidRPr="00B9699B">
              <w:rPr>
                <w:rFonts w:ascii="Arial" w:hAnsi="Arial" w:cs="Arial"/>
                <w:b/>
                <w:bCs/>
                <w:szCs w:val="24"/>
              </w:rPr>
              <w:t xml:space="preserve">previously accepted in the pre-qualification application process will apply </w:t>
            </w:r>
            <w:r>
              <w:rPr>
                <w:rFonts w:ascii="Arial" w:hAnsi="Arial" w:cs="Arial"/>
                <w:b/>
                <w:bCs/>
                <w:szCs w:val="24"/>
              </w:rPr>
              <w:t>in respect of the engagement envisaged in terms hereof</w:t>
            </w:r>
            <w:r w:rsidRPr="00B9699B">
              <w:rPr>
                <w:rFonts w:ascii="Arial" w:hAnsi="Arial" w:cs="Arial"/>
                <w:b/>
                <w:bCs/>
                <w:szCs w:val="24"/>
              </w:rPr>
              <w:t>.</w:t>
            </w:r>
          </w:p>
          <w:p w:rsidR="00A022F0" w:rsidRPr="00B9699B" w:rsidRDefault="00A022F0" w:rsidP="00AD1EDF">
            <w:pPr>
              <w:rPr>
                <w:rFonts w:ascii="Arial" w:hAnsi="Arial" w:cs="Arial"/>
                <w:b/>
                <w:bCs/>
                <w:szCs w:val="24"/>
              </w:rPr>
            </w:pPr>
          </w:p>
          <w:p w:rsidR="00A022F0" w:rsidRPr="00B9699B" w:rsidRDefault="00A022F0" w:rsidP="00AD1EDF">
            <w:pPr>
              <w:rPr>
                <w:rFonts w:ascii="Arial" w:hAnsi="Arial" w:cs="Arial"/>
                <w:b/>
                <w:bCs/>
                <w:szCs w:val="24"/>
              </w:rPr>
            </w:pPr>
            <w:r w:rsidRPr="00B9699B">
              <w:rPr>
                <w:rFonts w:ascii="Arial" w:hAnsi="Arial" w:cs="Arial"/>
                <w:b/>
                <w:bCs/>
                <w:szCs w:val="24"/>
              </w:rPr>
              <w:t>The Indemnity, Liability and Insurance clause applicable for this engagement is:</w:t>
            </w:r>
          </w:p>
          <w:p w:rsidR="00A022F0" w:rsidRPr="00B9699B" w:rsidRDefault="00A022F0" w:rsidP="00AD1EDF">
            <w:pPr>
              <w:rPr>
                <w:rFonts w:ascii="Arial" w:hAnsi="Arial" w:cs="Arial"/>
                <w:b/>
                <w:bCs/>
                <w:szCs w:val="24"/>
              </w:rPr>
            </w:pPr>
          </w:p>
          <w:p w:rsidR="00A022F0" w:rsidRPr="00B9699B" w:rsidRDefault="00A022F0" w:rsidP="00AD1EDF">
            <w:pPr>
              <w:rPr>
                <w:rFonts w:ascii="Arial" w:hAnsi="Arial" w:cs="Arial"/>
                <w:b/>
                <w:bCs/>
                <w:szCs w:val="24"/>
              </w:rPr>
            </w:pPr>
            <w:r w:rsidRPr="00B9699B">
              <w:rPr>
                <w:rFonts w:ascii="Arial" w:hAnsi="Arial" w:cs="Arial"/>
                <w:b/>
                <w:bCs/>
                <w:szCs w:val="24"/>
              </w:rPr>
              <w:t>(please check one)</w:t>
            </w:r>
          </w:p>
          <w:p w:rsidR="00A022F0" w:rsidRPr="00B9699B" w:rsidRDefault="00A022F0" w:rsidP="00AD1EDF">
            <w:pPr>
              <w:rPr>
                <w:rFonts w:ascii="Arial" w:hAnsi="Arial" w:cs="Arial"/>
                <w:b/>
                <w:bCs/>
                <w:szCs w:val="24"/>
              </w:rPr>
            </w:pPr>
          </w:p>
          <w:p w:rsidR="00A022F0" w:rsidRPr="00B9699B" w:rsidRDefault="00A022F0" w:rsidP="00AD1EDF">
            <w:pPr>
              <w:spacing w:line="360" w:lineRule="auto"/>
              <w:rPr>
                <w:rFonts w:ascii="Arial" w:hAnsi="Arial" w:cs="Tahoma"/>
                <w:sz w:val="18"/>
                <w:szCs w:val="18"/>
              </w:rPr>
            </w:pPr>
            <w:r w:rsidRPr="00B9699B">
              <w:rPr>
                <w:b/>
                <w:smallCaps/>
                <w:sz w:val="18"/>
                <w:szCs w:val="18"/>
              </w:rPr>
              <w:fldChar w:fldCharType="begin">
                <w:ffData>
                  <w:name w:val="Check1"/>
                  <w:enabled/>
                  <w:calcOnExit w:val="0"/>
                  <w:checkBox>
                    <w:sizeAuto/>
                    <w:default w:val="0"/>
                  </w:checkBox>
                </w:ffData>
              </w:fldChar>
            </w:r>
            <w:r w:rsidRPr="00B9699B">
              <w:rPr>
                <w:b/>
                <w:smallCaps/>
                <w:sz w:val="18"/>
                <w:szCs w:val="18"/>
              </w:rPr>
              <w:instrText xml:space="preserve"> FORMCHECKBOX </w:instrText>
            </w:r>
            <w:r w:rsidR="00586522">
              <w:rPr>
                <w:b/>
                <w:smallCaps/>
                <w:sz w:val="18"/>
                <w:szCs w:val="18"/>
              </w:rPr>
            </w:r>
            <w:r w:rsidR="00586522">
              <w:rPr>
                <w:b/>
                <w:smallCaps/>
                <w:sz w:val="18"/>
                <w:szCs w:val="18"/>
              </w:rPr>
              <w:fldChar w:fldCharType="separate"/>
            </w:r>
            <w:r w:rsidRPr="00B9699B">
              <w:rPr>
                <w:b/>
                <w:smallCaps/>
                <w:sz w:val="18"/>
                <w:szCs w:val="18"/>
              </w:rPr>
              <w:fldChar w:fldCharType="end"/>
            </w:r>
            <w:r w:rsidRPr="00B9699B">
              <w:rPr>
                <w:b/>
                <w:smallCaps/>
                <w:sz w:val="18"/>
                <w:szCs w:val="18"/>
              </w:rPr>
              <w:t xml:space="preserve">  </w:t>
            </w:r>
            <w:r w:rsidRPr="00B9699B">
              <w:rPr>
                <w:rFonts w:ascii="Arial" w:hAnsi="Arial" w:cs="Tahoma"/>
                <w:sz w:val="18"/>
                <w:szCs w:val="18"/>
              </w:rPr>
              <w:t>General Health Care Consulting Services (Section 12 of the Terms and Conditions applies)</w:t>
            </w:r>
          </w:p>
          <w:p w:rsidR="00A022F0" w:rsidRPr="00B9699B" w:rsidRDefault="00A022F0" w:rsidP="00AD1EDF">
            <w:pPr>
              <w:rPr>
                <w:rFonts w:ascii="Arial" w:hAnsi="Arial" w:cs="Tahoma"/>
                <w:sz w:val="18"/>
                <w:szCs w:val="18"/>
              </w:rPr>
            </w:pPr>
            <w:r>
              <w:rPr>
                <w:rFonts w:ascii="Arial" w:hAnsi="Arial" w:cs="Tahoma"/>
                <w:sz w:val="18"/>
                <w:szCs w:val="18"/>
              </w:rPr>
              <w:fldChar w:fldCharType="begin">
                <w:ffData>
                  <w:name w:val=""/>
                  <w:enabled/>
                  <w:calcOnExit w:val="0"/>
                  <w:checkBox>
                    <w:sizeAuto/>
                    <w:default w:val="1"/>
                  </w:checkBox>
                </w:ffData>
              </w:fldChar>
            </w:r>
            <w:r>
              <w:rPr>
                <w:rFonts w:ascii="Arial" w:hAnsi="Arial" w:cs="Tahoma"/>
                <w:sz w:val="18"/>
                <w:szCs w:val="18"/>
              </w:rPr>
              <w:instrText xml:space="preserve"> FORMCHECKBOX </w:instrText>
            </w:r>
            <w:r w:rsidR="00586522">
              <w:rPr>
                <w:rFonts w:ascii="Arial" w:hAnsi="Arial" w:cs="Tahoma"/>
                <w:sz w:val="18"/>
                <w:szCs w:val="18"/>
              </w:rPr>
            </w:r>
            <w:r w:rsidR="00586522">
              <w:rPr>
                <w:rFonts w:ascii="Arial" w:hAnsi="Arial" w:cs="Tahoma"/>
                <w:sz w:val="18"/>
                <w:szCs w:val="18"/>
              </w:rPr>
              <w:fldChar w:fldCharType="separate"/>
            </w:r>
            <w:r>
              <w:rPr>
                <w:rFonts w:ascii="Arial" w:hAnsi="Arial" w:cs="Tahoma"/>
                <w:sz w:val="18"/>
                <w:szCs w:val="18"/>
              </w:rPr>
              <w:fldChar w:fldCharType="end"/>
            </w:r>
            <w:r w:rsidRPr="00B9699B">
              <w:rPr>
                <w:rFonts w:ascii="Arial" w:hAnsi="Arial" w:cs="Tahoma"/>
                <w:sz w:val="18"/>
                <w:szCs w:val="18"/>
              </w:rPr>
              <w:t xml:space="preserve">  IMIT Consulting Services (Section 13 of the Terms and Conditions applies)</w:t>
            </w:r>
          </w:p>
          <w:p w:rsidR="00A022F0" w:rsidRPr="00B9699B" w:rsidRDefault="00A022F0" w:rsidP="00AD1EDF">
            <w:pPr>
              <w:rPr>
                <w:rFonts w:ascii="Arial" w:hAnsi="Arial" w:cs="Tahoma"/>
                <w:sz w:val="18"/>
                <w:szCs w:val="18"/>
              </w:rPr>
            </w:pPr>
          </w:p>
        </w:tc>
      </w:tr>
      <w:tr w:rsidR="00A022F0" w:rsidTr="00AD1EDF">
        <w:tc>
          <w:tcPr>
            <w:tcW w:w="9752" w:type="dxa"/>
            <w:shd w:val="clear" w:color="auto" w:fill="auto"/>
          </w:tcPr>
          <w:p w:rsidR="00A022F0" w:rsidRPr="00D80818" w:rsidRDefault="00A022F0" w:rsidP="00AD1EDF">
            <w:pPr>
              <w:pStyle w:val="ListParagraph"/>
              <w:numPr>
                <w:ilvl w:val="0"/>
                <w:numId w:val="5"/>
              </w:numPr>
              <w:tabs>
                <w:tab w:val="left" w:pos="360"/>
              </w:tabs>
              <w:ind w:left="0" w:firstLine="0"/>
              <w:rPr>
                <w:rFonts w:ascii="Arial" w:hAnsi="Arial" w:cs="Arial"/>
                <w:b/>
                <w:bCs/>
              </w:rPr>
            </w:pPr>
            <w:r>
              <w:rPr>
                <w:rFonts w:ascii="Arial" w:hAnsi="Arial" w:cs="Arial"/>
                <w:b/>
                <w:bCs/>
              </w:rPr>
              <w:t xml:space="preserve">  Incumbent</w:t>
            </w:r>
          </w:p>
          <w:p w:rsidR="00A022F0" w:rsidRDefault="00A022F0" w:rsidP="00AD1EDF">
            <w:pPr>
              <w:pStyle w:val="ListParagraph"/>
              <w:tabs>
                <w:tab w:val="left" w:pos="360"/>
              </w:tabs>
              <w:ind w:left="0"/>
              <w:rPr>
                <w:rFonts w:ascii="Arial" w:hAnsi="Arial" w:cs="Arial"/>
                <w:b/>
                <w:bCs/>
              </w:rPr>
            </w:pPr>
          </w:p>
          <w:p w:rsidR="00A022F0" w:rsidRPr="005C7732" w:rsidRDefault="00A022F0" w:rsidP="00AD1EDF">
            <w:pPr>
              <w:pStyle w:val="ListParagraph"/>
              <w:tabs>
                <w:tab w:val="left" w:pos="360"/>
              </w:tabs>
              <w:ind w:left="0"/>
              <w:rPr>
                <w:rFonts w:ascii="Arial" w:hAnsi="Arial" w:cs="Arial"/>
                <w:b/>
                <w:bCs/>
              </w:rPr>
            </w:pPr>
            <w:r w:rsidRPr="005C7732">
              <w:rPr>
                <w:rFonts w:ascii="Arial" w:hAnsi="Arial" w:cs="Arial"/>
                <w:bCs/>
              </w:rPr>
              <w:t>N</w:t>
            </w:r>
            <w:r>
              <w:rPr>
                <w:rFonts w:ascii="Arial" w:hAnsi="Arial" w:cs="Arial"/>
                <w:bCs/>
              </w:rPr>
              <w:t>o</w:t>
            </w:r>
          </w:p>
        </w:tc>
      </w:tr>
    </w:tbl>
    <w:p w:rsidR="002D389B" w:rsidRDefault="002D389B"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1E6613">
      <w:pPr>
        <w:rPr>
          <w:rFonts w:ascii="Arial" w:hAnsi="Arial" w:cs="Arial"/>
          <w:sz w:val="18"/>
          <w:szCs w:val="18"/>
        </w:rPr>
      </w:pPr>
    </w:p>
    <w:p w:rsidR="008A6A0A" w:rsidRDefault="008A6A0A" w:rsidP="008A6A0A">
      <w:pPr>
        <w:spacing w:after="200" w:line="276" w:lineRule="auto"/>
        <w:rPr>
          <w:sz w:val="16"/>
          <w:szCs w:val="16"/>
        </w:rPr>
      </w:pPr>
    </w:p>
    <w:p w:rsidR="008A6A0A" w:rsidRPr="0019330B" w:rsidRDefault="008A6A0A" w:rsidP="008A6A0A">
      <w:pPr>
        <w:spacing w:after="200" w:line="276"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6A0A" w:rsidTr="00801D1D">
        <w:tc>
          <w:tcPr>
            <w:tcW w:w="9576" w:type="dxa"/>
            <w:shd w:val="clear" w:color="auto" w:fill="8DB3E2"/>
          </w:tcPr>
          <w:p w:rsidR="008A6A0A" w:rsidRPr="00C6334E" w:rsidRDefault="008A6A0A" w:rsidP="00801D1D">
            <w:pPr>
              <w:jc w:val="center"/>
              <w:rPr>
                <w:rFonts w:ascii="Arial" w:hAnsi="Arial" w:cs="Arial"/>
                <w:b/>
                <w:bCs/>
                <w:szCs w:val="24"/>
              </w:rPr>
            </w:pPr>
            <w:r w:rsidRPr="00C6334E">
              <w:rPr>
                <w:rFonts w:ascii="Arial" w:hAnsi="Arial" w:cs="Arial"/>
                <w:b/>
                <w:bCs/>
                <w:szCs w:val="24"/>
              </w:rPr>
              <w:lastRenderedPageBreak/>
              <w:t xml:space="preserve">Engagement </w:t>
            </w:r>
            <w:r>
              <w:rPr>
                <w:rFonts w:ascii="Arial" w:hAnsi="Arial" w:cs="Arial"/>
                <w:b/>
                <w:bCs/>
                <w:szCs w:val="24"/>
              </w:rPr>
              <w:t>Service Provider</w:t>
            </w:r>
            <w:r w:rsidRPr="00C6334E">
              <w:rPr>
                <w:rFonts w:ascii="Arial" w:hAnsi="Arial" w:cs="Arial"/>
                <w:b/>
                <w:bCs/>
                <w:szCs w:val="24"/>
              </w:rPr>
              <w:t xml:space="preserve"> Response</w:t>
            </w:r>
          </w:p>
          <w:p w:rsidR="008A6A0A" w:rsidRDefault="008A6A0A" w:rsidP="00801D1D">
            <w:pPr>
              <w:jc w:val="center"/>
            </w:pPr>
            <w:r w:rsidRPr="00C6334E">
              <w:rPr>
                <w:rFonts w:ascii="Arial" w:hAnsi="Arial" w:cs="Arial"/>
                <w:b/>
                <w:bCs/>
                <w:szCs w:val="24"/>
              </w:rPr>
              <w:t>(</w:t>
            </w:r>
            <w:r w:rsidRPr="00C6334E">
              <w:rPr>
                <w:rFonts w:ascii="Arial" w:hAnsi="Arial" w:cs="Arial"/>
                <w:b/>
                <w:bCs/>
                <w:i/>
                <w:szCs w:val="24"/>
              </w:rPr>
              <w:t xml:space="preserve">completed by the </w:t>
            </w:r>
            <w:r>
              <w:rPr>
                <w:rFonts w:ascii="Arial" w:hAnsi="Arial" w:cs="Arial"/>
                <w:b/>
                <w:bCs/>
                <w:i/>
                <w:szCs w:val="24"/>
              </w:rPr>
              <w:t>Service Provider</w:t>
            </w:r>
            <w:r w:rsidRPr="00C6334E">
              <w:rPr>
                <w:rFonts w:ascii="Arial" w:hAnsi="Arial" w:cs="Arial"/>
                <w:b/>
                <w:bCs/>
                <w:szCs w:val="24"/>
              </w:rPr>
              <w:t>)</w:t>
            </w:r>
          </w:p>
        </w:tc>
      </w:tr>
      <w:tr w:rsidR="008A6A0A" w:rsidTr="00801D1D">
        <w:tc>
          <w:tcPr>
            <w:tcW w:w="9576" w:type="dxa"/>
            <w:shd w:val="clear" w:color="auto" w:fill="auto"/>
          </w:tcPr>
          <w:p w:rsidR="008A6A0A" w:rsidRPr="00C6334E" w:rsidRDefault="008A6A0A" w:rsidP="00801D1D">
            <w:pPr>
              <w:rPr>
                <w:rFonts w:ascii="Arial" w:hAnsi="Arial" w:cs="Arial"/>
                <w:bCs/>
                <w:i/>
                <w:szCs w:val="24"/>
              </w:rPr>
            </w:pPr>
            <w:r w:rsidRPr="00C6334E">
              <w:rPr>
                <w:rFonts w:ascii="Arial" w:hAnsi="Arial" w:cs="Arial"/>
                <w:b/>
                <w:bCs/>
                <w:szCs w:val="24"/>
              </w:rPr>
              <w:t xml:space="preserve">1.  </w:t>
            </w:r>
            <w:r>
              <w:rPr>
                <w:rFonts w:ascii="Arial" w:hAnsi="Arial" w:cs="Arial"/>
                <w:b/>
                <w:bCs/>
                <w:szCs w:val="24"/>
              </w:rPr>
              <w:t>Service Provider</w:t>
            </w:r>
            <w:r w:rsidRPr="00C6334E">
              <w:rPr>
                <w:rFonts w:ascii="Arial" w:hAnsi="Arial" w:cs="Arial"/>
                <w:b/>
                <w:bCs/>
                <w:szCs w:val="24"/>
              </w:rPr>
              <w:t xml:space="preserve"> information:  </w:t>
            </w:r>
          </w:p>
          <w:p w:rsidR="008A6A0A" w:rsidRPr="00C6334E" w:rsidRDefault="008A6A0A" w:rsidP="00801D1D">
            <w:pPr>
              <w:rPr>
                <w:rFonts w:ascii="Arial" w:hAnsi="Arial" w:cs="Arial"/>
                <w:bCs/>
                <w:i/>
                <w:szCs w:val="24"/>
              </w:rPr>
            </w:pPr>
          </w:p>
          <w:p w:rsidR="008A6A0A" w:rsidRPr="00C6334E" w:rsidRDefault="008A6A0A" w:rsidP="00801D1D">
            <w:pPr>
              <w:rPr>
                <w:rFonts w:ascii="Arial" w:hAnsi="Arial" w:cs="Arial"/>
                <w:bCs/>
                <w:szCs w:val="24"/>
              </w:rPr>
            </w:pPr>
            <w:r w:rsidRPr="00C6334E">
              <w:rPr>
                <w:rFonts w:ascii="Arial" w:hAnsi="Arial" w:cs="Arial"/>
                <w:bCs/>
                <w:szCs w:val="24"/>
              </w:rPr>
              <w:t>(The “</w:t>
            </w:r>
            <w:r>
              <w:rPr>
                <w:rFonts w:ascii="Arial" w:hAnsi="Arial" w:cs="Arial"/>
                <w:bCs/>
                <w:szCs w:val="24"/>
              </w:rPr>
              <w:t>Service Provider</w:t>
            </w:r>
            <w:r w:rsidRPr="00C6334E">
              <w:rPr>
                <w:rFonts w:ascii="Arial" w:hAnsi="Arial" w:cs="Arial"/>
                <w:bCs/>
                <w:szCs w:val="24"/>
              </w:rPr>
              <w:t>”)</w:t>
            </w:r>
          </w:p>
          <w:p w:rsidR="008A6A0A" w:rsidRPr="00C6334E" w:rsidRDefault="008A6A0A" w:rsidP="00801D1D">
            <w:pPr>
              <w:rPr>
                <w:i/>
              </w:rPr>
            </w:pPr>
            <w:r>
              <w:rPr>
                <w:rFonts w:ascii="Arial" w:hAnsi="Arial" w:cs="Arial"/>
                <w:bCs/>
                <w:i/>
                <w:szCs w:val="24"/>
              </w:rPr>
              <w:t>Service Provider</w:t>
            </w:r>
            <w:r w:rsidRPr="00C6334E">
              <w:rPr>
                <w:rFonts w:ascii="Arial" w:hAnsi="Arial" w:cs="Arial"/>
                <w:bCs/>
                <w:i/>
                <w:szCs w:val="24"/>
              </w:rPr>
              <w:t xml:space="preserve"> to provide their legal name and address.</w:t>
            </w:r>
          </w:p>
        </w:tc>
      </w:tr>
      <w:tr w:rsidR="008A6A0A" w:rsidTr="00801D1D">
        <w:tc>
          <w:tcPr>
            <w:tcW w:w="9576" w:type="dxa"/>
            <w:shd w:val="clear" w:color="auto" w:fill="auto"/>
          </w:tcPr>
          <w:p w:rsidR="008A6A0A" w:rsidRPr="00C6334E" w:rsidRDefault="008A6A0A" w:rsidP="00801D1D">
            <w:pPr>
              <w:rPr>
                <w:rFonts w:ascii="Arial" w:hAnsi="Arial" w:cs="Arial"/>
                <w:b/>
                <w:bCs/>
                <w:szCs w:val="24"/>
              </w:rPr>
            </w:pPr>
            <w:r w:rsidRPr="00C6334E">
              <w:rPr>
                <w:rFonts w:ascii="Arial" w:hAnsi="Arial" w:cs="Arial"/>
                <w:b/>
                <w:bCs/>
                <w:szCs w:val="24"/>
              </w:rPr>
              <w:t xml:space="preserve">2.  </w:t>
            </w:r>
            <w:r>
              <w:rPr>
                <w:rFonts w:ascii="Arial" w:hAnsi="Arial" w:cs="Arial"/>
                <w:b/>
                <w:bCs/>
                <w:szCs w:val="24"/>
              </w:rPr>
              <w:t>Service Provider</w:t>
            </w:r>
            <w:r w:rsidRPr="00C6334E">
              <w:rPr>
                <w:rFonts w:ascii="Arial" w:hAnsi="Arial" w:cs="Arial"/>
                <w:b/>
                <w:bCs/>
                <w:szCs w:val="24"/>
              </w:rPr>
              <w:t xml:space="preserve"> Primary Contact: </w:t>
            </w:r>
          </w:p>
          <w:p w:rsidR="008A6A0A" w:rsidRPr="00C6334E" w:rsidRDefault="008A6A0A" w:rsidP="00801D1D">
            <w:pPr>
              <w:rPr>
                <w:rFonts w:ascii="Arial" w:hAnsi="Arial" w:cs="Arial"/>
                <w:b/>
                <w:bCs/>
                <w:szCs w:val="24"/>
              </w:rPr>
            </w:pPr>
          </w:p>
          <w:p w:rsidR="008A6A0A" w:rsidRPr="00C6334E" w:rsidRDefault="008A6A0A" w:rsidP="00801D1D">
            <w:pPr>
              <w:rPr>
                <w:rFonts w:ascii="Arial" w:hAnsi="Arial" w:cs="Arial"/>
                <w:bCs/>
                <w:i/>
                <w:szCs w:val="24"/>
              </w:rPr>
            </w:pPr>
            <w:r>
              <w:rPr>
                <w:rFonts w:ascii="Arial" w:hAnsi="Arial" w:cs="Arial"/>
                <w:bCs/>
                <w:i/>
                <w:szCs w:val="24"/>
              </w:rPr>
              <w:t>Service Provider</w:t>
            </w:r>
            <w:r w:rsidRPr="00C6334E">
              <w:rPr>
                <w:rFonts w:ascii="Arial" w:hAnsi="Arial" w:cs="Arial"/>
                <w:bCs/>
                <w:i/>
                <w:szCs w:val="24"/>
              </w:rPr>
              <w:t xml:space="preserve"> to provide their primary contact name, email address and phone number.</w:t>
            </w:r>
          </w:p>
        </w:tc>
      </w:tr>
      <w:tr w:rsidR="008A6A0A" w:rsidTr="00801D1D">
        <w:tc>
          <w:tcPr>
            <w:tcW w:w="9576" w:type="dxa"/>
            <w:shd w:val="clear" w:color="auto" w:fill="auto"/>
          </w:tcPr>
          <w:p w:rsidR="008A6A0A" w:rsidRPr="00C6334E" w:rsidRDefault="008A6A0A" w:rsidP="00801D1D">
            <w:pPr>
              <w:rPr>
                <w:rFonts w:ascii="Arial" w:hAnsi="Arial" w:cs="Arial"/>
                <w:b/>
                <w:bCs/>
                <w:szCs w:val="24"/>
              </w:rPr>
            </w:pPr>
            <w:r w:rsidRPr="00C6334E">
              <w:rPr>
                <w:rFonts w:ascii="Arial" w:hAnsi="Arial" w:cs="Arial"/>
                <w:b/>
                <w:bCs/>
                <w:szCs w:val="24"/>
              </w:rPr>
              <w:t xml:space="preserve">3.  </w:t>
            </w:r>
            <w:r>
              <w:rPr>
                <w:rFonts w:ascii="Arial" w:hAnsi="Arial" w:cs="Arial"/>
                <w:b/>
                <w:bCs/>
                <w:szCs w:val="24"/>
              </w:rPr>
              <w:t>Service Provider</w:t>
            </w:r>
            <w:r w:rsidRPr="00C6334E">
              <w:rPr>
                <w:rFonts w:ascii="Arial" w:hAnsi="Arial" w:cs="Arial"/>
                <w:b/>
                <w:bCs/>
                <w:szCs w:val="24"/>
              </w:rPr>
              <w:t xml:space="preserve"> </w:t>
            </w:r>
            <w:r>
              <w:rPr>
                <w:rFonts w:ascii="Arial" w:hAnsi="Arial" w:cs="Arial"/>
                <w:b/>
                <w:bCs/>
                <w:szCs w:val="24"/>
              </w:rPr>
              <w:t>registered sales tax</w:t>
            </w:r>
            <w:r w:rsidRPr="00C6334E">
              <w:rPr>
                <w:rFonts w:ascii="Arial" w:hAnsi="Arial" w:cs="Arial"/>
                <w:b/>
                <w:bCs/>
                <w:szCs w:val="24"/>
              </w:rPr>
              <w:t xml:space="preserve"> number</w:t>
            </w:r>
            <w:r>
              <w:rPr>
                <w:rFonts w:ascii="Arial" w:hAnsi="Arial" w:cs="Arial"/>
                <w:b/>
                <w:bCs/>
                <w:szCs w:val="24"/>
              </w:rPr>
              <w:t xml:space="preserve"> (GST/PST/HST)</w:t>
            </w:r>
            <w:r w:rsidRPr="00C6334E">
              <w:rPr>
                <w:rFonts w:ascii="Arial" w:hAnsi="Arial" w:cs="Arial"/>
                <w:b/>
                <w:bCs/>
                <w:szCs w:val="24"/>
              </w:rPr>
              <w:t xml:space="preserve">:  </w:t>
            </w:r>
          </w:p>
          <w:p w:rsidR="008A6A0A" w:rsidRPr="00C6334E" w:rsidRDefault="008A6A0A" w:rsidP="00801D1D">
            <w:pPr>
              <w:rPr>
                <w:rFonts w:ascii="Arial" w:hAnsi="Arial" w:cs="Arial"/>
                <w:b/>
                <w:bCs/>
                <w:szCs w:val="24"/>
              </w:rPr>
            </w:pPr>
          </w:p>
          <w:p w:rsidR="008A6A0A" w:rsidRPr="00C6334E" w:rsidRDefault="008A6A0A" w:rsidP="00801D1D">
            <w:pPr>
              <w:rPr>
                <w:rFonts w:ascii="Arial" w:hAnsi="Arial" w:cs="Arial"/>
                <w:bCs/>
                <w:i/>
                <w:szCs w:val="24"/>
              </w:rPr>
            </w:pPr>
            <w:r>
              <w:rPr>
                <w:rFonts w:ascii="Arial" w:hAnsi="Arial" w:cs="Arial"/>
                <w:bCs/>
                <w:i/>
                <w:szCs w:val="24"/>
              </w:rPr>
              <w:t>Service Provider</w:t>
            </w:r>
            <w:r w:rsidRPr="00C6334E">
              <w:rPr>
                <w:rFonts w:ascii="Arial" w:hAnsi="Arial" w:cs="Arial"/>
                <w:bCs/>
                <w:i/>
                <w:szCs w:val="24"/>
              </w:rPr>
              <w:t xml:space="preserve"> to provide </w:t>
            </w:r>
            <w:r>
              <w:rPr>
                <w:rFonts w:ascii="Arial" w:hAnsi="Arial" w:cs="Arial"/>
                <w:bCs/>
                <w:i/>
                <w:szCs w:val="24"/>
              </w:rPr>
              <w:t>sales tax number.</w:t>
            </w:r>
          </w:p>
        </w:tc>
      </w:tr>
      <w:tr w:rsidR="008A6A0A" w:rsidTr="00801D1D">
        <w:tc>
          <w:tcPr>
            <w:tcW w:w="9576" w:type="dxa"/>
            <w:shd w:val="clear" w:color="auto" w:fill="auto"/>
          </w:tcPr>
          <w:p w:rsidR="008A6A0A" w:rsidRPr="00C6334E" w:rsidRDefault="008A6A0A" w:rsidP="00801D1D">
            <w:pPr>
              <w:rPr>
                <w:rFonts w:ascii="Arial" w:hAnsi="Arial" w:cs="Arial"/>
                <w:b/>
                <w:bCs/>
                <w:szCs w:val="24"/>
              </w:rPr>
            </w:pPr>
            <w:r w:rsidRPr="00C6334E">
              <w:rPr>
                <w:rFonts w:ascii="Arial" w:hAnsi="Arial" w:cs="Arial"/>
                <w:b/>
                <w:bCs/>
                <w:szCs w:val="24"/>
              </w:rPr>
              <w:t xml:space="preserve">4.  Consultant Proposed: </w:t>
            </w:r>
          </w:p>
          <w:p w:rsidR="008A6A0A" w:rsidRPr="00C6334E" w:rsidRDefault="008A6A0A" w:rsidP="00801D1D">
            <w:pPr>
              <w:rPr>
                <w:rFonts w:ascii="Arial" w:hAnsi="Arial" w:cs="Arial"/>
                <w:b/>
                <w:bCs/>
                <w:szCs w:val="24"/>
              </w:rPr>
            </w:pPr>
          </w:p>
          <w:p w:rsidR="008A6A0A" w:rsidRPr="00C6334E" w:rsidRDefault="008A6A0A" w:rsidP="00801D1D">
            <w:pPr>
              <w:rPr>
                <w:rFonts w:ascii="Arial" w:hAnsi="Arial" w:cs="Arial"/>
                <w:i/>
                <w:iCs/>
                <w:szCs w:val="24"/>
              </w:rPr>
            </w:pPr>
            <w:r>
              <w:rPr>
                <w:rFonts w:ascii="Arial" w:hAnsi="Arial" w:cs="Arial"/>
                <w:i/>
                <w:iCs/>
                <w:szCs w:val="24"/>
              </w:rPr>
              <w:t>Service Provider</w:t>
            </w:r>
            <w:r w:rsidRPr="00C6334E">
              <w:rPr>
                <w:rFonts w:ascii="Arial" w:hAnsi="Arial" w:cs="Arial"/>
                <w:i/>
                <w:iCs/>
                <w:szCs w:val="24"/>
              </w:rPr>
              <w:t xml:space="preserve"> to provide n</w:t>
            </w:r>
            <w:r>
              <w:rPr>
                <w:rFonts w:ascii="Arial" w:hAnsi="Arial" w:cs="Arial"/>
                <w:i/>
                <w:iCs/>
                <w:szCs w:val="24"/>
              </w:rPr>
              <w:t>ame(s) of C</w:t>
            </w:r>
            <w:r w:rsidRPr="00C6334E">
              <w:rPr>
                <w:rFonts w:ascii="Arial" w:hAnsi="Arial" w:cs="Arial"/>
                <w:i/>
                <w:iCs/>
                <w:szCs w:val="24"/>
              </w:rPr>
              <w:t>onsultant(s) proposed for this engagement</w:t>
            </w:r>
          </w:p>
        </w:tc>
      </w:tr>
      <w:tr w:rsidR="008A6A0A" w:rsidTr="00801D1D">
        <w:tc>
          <w:tcPr>
            <w:tcW w:w="9576" w:type="dxa"/>
            <w:shd w:val="clear" w:color="auto" w:fill="auto"/>
          </w:tcPr>
          <w:p w:rsidR="008A6A0A" w:rsidRPr="00C6334E" w:rsidRDefault="008A6A0A" w:rsidP="00801D1D">
            <w:pPr>
              <w:rPr>
                <w:rFonts w:ascii="Arial" w:hAnsi="Arial" w:cs="Arial"/>
                <w:b/>
                <w:bCs/>
                <w:szCs w:val="24"/>
              </w:rPr>
            </w:pPr>
            <w:r w:rsidRPr="00C6334E">
              <w:rPr>
                <w:rFonts w:ascii="Arial" w:hAnsi="Arial" w:cs="Arial"/>
                <w:b/>
                <w:bCs/>
                <w:szCs w:val="24"/>
              </w:rPr>
              <w:t xml:space="preserve">5.  Relationship: </w:t>
            </w:r>
          </w:p>
          <w:p w:rsidR="008A6A0A" w:rsidRPr="00C6334E" w:rsidRDefault="008A6A0A" w:rsidP="00801D1D">
            <w:pPr>
              <w:rPr>
                <w:rFonts w:ascii="Arial" w:hAnsi="Arial" w:cs="Arial"/>
                <w:b/>
                <w:bCs/>
                <w:sz w:val="16"/>
                <w:szCs w:val="16"/>
              </w:rPr>
            </w:pPr>
          </w:p>
          <w:p w:rsidR="008A6A0A" w:rsidRDefault="008A6A0A" w:rsidP="00801D1D">
            <w:pPr>
              <w:rPr>
                <w:rFonts w:ascii="Arial" w:hAnsi="Arial" w:cs="Arial"/>
                <w:i/>
                <w:iCs/>
                <w:szCs w:val="24"/>
              </w:rPr>
            </w:pPr>
            <w:r>
              <w:rPr>
                <w:rFonts w:ascii="Arial" w:hAnsi="Arial" w:cs="Arial"/>
                <w:i/>
                <w:iCs/>
                <w:szCs w:val="24"/>
              </w:rPr>
              <w:t>Service Provider</w:t>
            </w:r>
            <w:r w:rsidRPr="00C6334E">
              <w:rPr>
                <w:rFonts w:ascii="Arial" w:hAnsi="Arial" w:cs="Arial"/>
                <w:i/>
                <w:iCs/>
                <w:szCs w:val="24"/>
              </w:rPr>
              <w:t xml:space="preserve"> to disclose relationship of propose</w:t>
            </w:r>
            <w:r>
              <w:rPr>
                <w:rFonts w:ascii="Arial" w:hAnsi="Arial" w:cs="Arial"/>
                <w:i/>
                <w:iCs/>
                <w:szCs w:val="24"/>
              </w:rPr>
              <w:t>d C</w:t>
            </w:r>
            <w:r w:rsidRPr="00C6334E">
              <w:rPr>
                <w:rFonts w:ascii="Arial" w:hAnsi="Arial" w:cs="Arial"/>
                <w:i/>
                <w:iCs/>
                <w:szCs w:val="24"/>
              </w:rPr>
              <w:t xml:space="preserve">onsultant(s) to the </w:t>
            </w:r>
            <w:r>
              <w:rPr>
                <w:rFonts w:ascii="Arial" w:hAnsi="Arial" w:cs="Arial"/>
                <w:i/>
                <w:iCs/>
                <w:szCs w:val="24"/>
              </w:rPr>
              <w:t>Service Provider</w:t>
            </w:r>
            <w:r w:rsidRPr="00C6334E">
              <w:rPr>
                <w:rFonts w:ascii="Arial" w:hAnsi="Arial" w:cs="Arial"/>
                <w:i/>
                <w:iCs/>
                <w:szCs w:val="24"/>
              </w:rPr>
              <w:t>:</w:t>
            </w:r>
          </w:p>
          <w:p w:rsidR="008A6A0A" w:rsidRPr="00C6334E" w:rsidRDefault="008A6A0A" w:rsidP="00801D1D">
            <w:pPr>
              <w:rPr>
                <w:rFonts w:ascii="Arial" w:hAnsi="Arial" w:cs="Arial"/>
                <w:i/>
                <w:iCs/>
                <w:szCs w:val="24"/>
              </w:rPr>
            </w:pPr>
          </w:p>
          <w:p w:rsidR="008A6A0A" w:rsidRPr="00C6334E" w:rsidRDefault="008A6A0A" w:rsidP="00801D1D">
            <w:pPr>
              <w:spacing w:line="360" w:lineRule="auto"/>
              <w:rPr>
                <w:rFonts w:ascii="Arial" w:hAnsi="Arial" w:cs="Tahoma"/>
                <w:sz w:val="18"/>
                <w:szCs w:val="18"/>
              </w:rPr>
            </w:pPr>
            <w:r w:rsidRPr="00C6334E">
              <w:rPr>
                <w:b/>
                <w:smallCaps/>
                <w:sz w:val="18"/>
                <w:szCs w:val="18"/>
              </w:rPr>
              <w:fldChar w:fldCharType="begin">
                <w:ffData>
                  <w:name w:val="Check1"/>
                  <w:enabled/>
                  <w:calcOnExit w:val="0"/>
                  <w:checkBox>
                    <w:sizeAuto/>
                    <w:default w:val="0"/>
                  </w:checkBox>
                </w:ffData>
              </w:fldChar>
            </w:r>
            <w:r w:rsidRPr="00C6334E">
              <w:rPr>
                <w:b/>
                <w:smallCaps/>
                <w:sz w:val="18"/>
                <w:szCs w:val="18"/>
              </w:rPr>
              <w:instrText xml:space="preserve"> FORMCHECKBOX </w:instrText>
            </w:r>
            <w:r w:rsidR="00586522">
              <w:rPr>
                <w:b/>
                <w:smallCaps/>
                <w:sz w:val="18"/>
                <w:szCs w:val="18"/>
              </w:rPr>
            </w:r>
            <w:r w:rsidR="00586522">
              <w:rPr>
                <w:b/>
                <w:smallCaps/>
                <w:sz w:val="18"/>
                <w:szCs w:val="18"/>
              </w:rPr>
              <w:fldChar w:fldCharType="separate"/>
            </w:r>
            <w:r w:rsidRPr="00C6334E">
              <w:rPr>
                <w:b/>
                <w:smallCaps/>
                <w:sz w:val="18"/>
                <w:szCs w:val="18"/>
              </w:rPr>
              <w:fldChar w:fldCharType="end"/>
            </w:r>
            <w:r w:rsidRPr="00C6334E">
              <w:rPr>
                <w:b/>
                <w:smallCaps/>
                <w:sz w:val="18"/>
                <w:szCs w:val="18"/>
              </w:rPr>
              <w:t xml:space="preserve">  </w:t>
            </w:r>
            <w:r w:rsidRPr="00C6334E">
              <w:rPr>
                <w:rFonts w:ascii="Arial" w:hAnsi="Arial" w:cs="Tahoma"/>
                <w:sz w:val="18"/>
                <w:szCs w:val="18"/>
              </w:rPr>
              <w:t>Principal</w:t>
            </w:r>
          </w:p>
          <w:p w:rsidR="008A6A0A" w:rsidRPr="00C6334E" w:rsidRDefault="008A6A0A" w:rsidP="00801D1D">
            <w:pPr>
              <w:spacing w:line="360" w:lineRule="auto"/>
              <w:rPr>
                <w:rFonts w:ascii="Arial" w:hAnsi="Arial" w:cs="Tahoma"/>
                <w:sz w:val="18"/>
                <w:szCs w:val="18"/>
              </w:rPr>
            </w:pPr>
            <w:r w:rsidRPr="00C6334E">
              <w:rPr>
                <w:rFonts w:ascii="Arial" w:hAnsi="Arial" w:cs="Tahoma"/>
                <w:sz w:val="18"/>
                <w:szCs w:val="18"/>
              </w:rPr>
              <w:fldChar w:fldCharType="begin">
                <w:ffData>
                  <w:name w:val="Check2"/>
                  <w:enabled/>
                  <w:calcOnExit w:val="0"/>
                  <w:checkBox>
                    <w:sizeAuto/>
                    <w:default w:val="0"/>
                  </w:checkBox>
                </w:ffData>
              </w:fldChar>
            </w:r>
            <w:r w:rsidRPr="00C6334E">
              <w:rPr>
                <w:rFonts w:ascii="Arial" w:hAnsi="Arial" w:cs="Tahoma"/>
                <w:sz w:val="18"/>
                <w:szCs w:val="18"/>
              </w:rPr>
              <w:instrText xml:space="preserve"> FORMCHECKBOX </w:instrText>
            </w:r>
            <w:r w:rsidR="00586522">
              <w:rPr>
                <w:rFonts w:ascii="Arial" w:hAnsi="Arial" w:cs="Tahoma"/>
                <w:sz w:val="18"/>
                <w:szCs w:val="18"/>
              </w:rPr>
            </w:r>
            <w:r w:rsidR="00586522">
              <w:rPr>
                <w:rFonts w:ascii="Arial" w:hAnsi="Arial" w:cs="Tahoma"/>
                <w:sz w:val="18"/>
                <w:szCs w:val="18"/>
              </w:rPr>
              <w:fldChar w:fldCharType="separate"/>
            </w:r>
            <w:r w:rsidRPr="00C6334E">
              <w:rPr>
                <w:rFonts w:ascii="Arial" w:hAnsi="Arial" w:cs="Tahoma"/>
                <w:sz w:val="18"/>
                <w:szCs w:val="18"/>
              </w:rPr>
              <w:fldChar w:fldCharType="end"/>
            </w:r>
            <w:r w:rsidRPr="00C6334E">
              <w:rPr>
                <w:rFonts w:ascii="Arial" w:hAnsi="Arial" w:cs="Tahoma"/>
                <w:sz w:val="18"/>
                <w:szCs w:val="18"/>
              </w:rPr>
              <w:t xml:space="preserve">  Employee</w:t>
            </w:r>
          </w:p>
          <w:p w:rsidR="008A6A0A" w:rsidRPr="00C6334E" w:rsidRDefault="008A6A0A" w:rsidP="00801D1D">
            <w:pPr>
              <w:rPr>
                <w:rFonts w:ascii="Arial" w:hAnsi="Arial" w:cs="Tahoma"/>
                <w:sz w:val="18"/>
                <w:szCs w:val="18"/>
              </w:rPr>
            </w:pPr>
            <w:r w:rsidRPr="00C6334E">
              <w:rPr>
                <w:rFonts w:ascii="Arial" w:hAnsi="Arial" w:cs="Tahoma"/>
                <w:sz w:val="18"/>
                <w:szCs w:val="18"/>
              </w:rPr>
              <w:fldChar w:fldCharType="begin">
                <w:ffData>
                  <w:name w:val="Check3"/>
                  <w:enabled/>
                  <w:calcOnExit w:val="0"/>
                  <w:checkBox>
                    <w:sizeAuto/>
                    <w:default w:val="0"/>
                  </w:checkBox>
                </w:ffData>
              </w:fldChar>
            </w:r>
            <w:r w:rsidRPr="00C6334E">
              <w:rPr>
                <w:rFonts w:ascii="Arial" w:hAnsi="Arial" w:cs="Tahoma"/>
                <w:sz w:val="18"/>
                <w:szCs w:val="18"/>
              </w:rPr>
              <w:instrText xml:space="preserve"> FORMCHECKBOX </w:instrText>
            </w:r>
            <w:r w:rsidR="00586522">
              <w:rPr>
                <w:rFonts w:ascii="Arial" w:hAnsi="Arial" w:cs="Tahoma"/>
                <w:sz w:val="18"/>
                <w:szCs w:val="18"/>
              </w:rPr>
            </w:r>
            <w:r w:rsidR="00586522">
              <w:rPr>
                <w:rFonts w:ascii="Arial" w:hAnsi="Arial" w:cs="Tahoma"/>
                <w:sz w:val="18"/>
                <w:szCs w:val="18"/>
              </w:rPr>
              <w:fldChar w:fldCharType="separate"/>
            </w:r>
            <w:r w:rsidRPr="00C6334E">
              <w:rPr>
                <w:rFonts w:ascii="Arial" w:hAnsi="Arial" w:cs="Tahoma"/>
                <w:sz w:val="18"/>
                <w:szCs w:val="18"/>
              </w:rPr>
              <w:fldChar w:fldCharType="end"/>
            </w:r>
            <w:r w:rsidRPr="00C6334E">
              <w:rPr>
                <w:rFonts w:ascii="Arial" w:hAnsi="Arial" w:cs="Tahoma"/>
                <w:sz w:val="18"/>
                <w:szCs w:val="18"/>
              </w:rPr>
              <w:t xml:space="preserve">  Subcontractor (refer to definitions in Contract Terms and Conditions)</w:t>
            </w:r>
          </w:p>
          <w:p w:rsidR="008A6A0A" w:rsidRPr="00C6334E" w:rsidRDefault="008A6A0A" w:rsidP="00801D1D">
            <w:pPr>
              <w:rPr>
                <w:rFonts w:ascii="Arial" w:hAnsi="Arial" w:cs="Tahoma"/>
                <w:sz w:val="18"/>
                <w:szCs w:val="18"/>
              </w:rPr>
            </w:pPr>
          </w:p>
          <w:p w:rsidR="008A6A0A" w:rsidRPr="00C6334E" w:rsidRDefault="008A6A0A" w:rsidP="00801D1D">
            <w:pPr>
              <w:rPr>
                <w:b/>
                <w:i/>
                <w:sz w:val="20"/>
              </w:rPr>
            </w:pPr>
            <w:r w:rsidRPr="00C6334E">
              <w:rPr>
                <w:rFonts w:ascii="Arial" w:hAnsi="Arial" w:cs="Tahoma"/>
                <w:b/>
                <w:i/>
                <w:sz w:val="20"/>
              </w:rPr>
              <w:t xml:space="preserve">NOTE: By completing this section the </w:t>
            </w:r>
            <w:r>
              <w:rPr>
                <w:rFonts w:ascii="Arial" w:hAnsi="Arial" w:cs="Tahoma"/>
                <w:b/>
                <w:i/>
                <w:sz w:val="20"/>
              </w:rPr>
              <w:t>Service Provider</w:t>
            </w:r>
            <w:r w:rsidRPr="00C6334E">
              <w:rPr>
                <w:rFonts w:ascii="Arial" w:hAnsi="Arial" w:cs="Tahoma"/>
                <w:b/>
                <w:i/>
                <w:sz w:val="20"/>
              </w:rPr>
              <w:t xml:space="preserve"> acknowledges that the Consultant(s) it is proposing is not a current employee of the Customer.</w:t>
            </w:r>
          </w:p>
        </w:tc>
      </w:tr>
      <w:tr w:rsidR="008A6A0A" w:rsidTr="00801D1D">
        <w:tc>
          <w:tcPr>
            <w:tcW w:w="9576" w:type="dxa"/>
            <w:shd w:val="clear" w:color="auto" w:fill="auto"/>
          </w:tcPr>
          <w:p w:rsidR="008A6A0A" w:rsidRPr="00C6334E" w:rsidRDefault="008A6A0A" w:rsidP="00801D1D">
            <w:pPr>
              <w:rPr>
                <w:rFonts w:ascii="Arial" w:hAnsi="Arial" w:cs="Arial"/>
                <w:b/>
                <w:szCs w:val="24"/>
              </w:rPr>
            </w:pPr>
            <w:bookmarkStart w:id="7" w:name="_Toc142467786"/>
            <w:r w:rsidRPr="00C6334E">
              <w:rPr>
                <w:rFonts w:ascii="Arial" w:hAnsi="Arial" w:cs="Arial"/>
                <w:b/>
                <w:bCs/>
                <w:szCs w:val="24"/>
              </w:rPr>
              <w:t>6.  Summary response</w:t>
            </w:r>
            <w:r w:rsidRPr="00C6334E">
              <w:rPr>
                <w:rFonts w:ascii="Arial" w:hAnsi="Arial" w:cs="Arial"/>
                <w:b/>
                <w:szCs w:val="24"/>
              </w:rPr>
              <w:t xml:space="preserve">: </w:t>
            </w:r>
          </w:p>
          <w:p w:rsidR="008A6A0A" w:rsidRPr="00C6334E" w:rsidRDefault="008A6A0A" w:rsidP="00801D1D">
            <w:pPr>
              <w:rPr>
                <w:rFonts w:ascii="Arial" w:hAnsi="Arial" w:cs="Arial"/>
                <w:b/>
                <w:szCs w:val="24"/>
              </w:rPr>
            </w:pPr>
          </w:p>
          <w:p w:rsidR="008A6A0A" w:rsidRPr="00C6334E" w:rsidRDefault="008A6A0A" w:rsidP="00801D1D">
            <w:pPr>
              <w:rPr>
                <w:rFonts w:ascii="Arial" w:hAnsi="Arial" w:cs="Arial"/>
                <w:i/>
                <w:iCs/>
                <w:szCs w:val="24"/>
              </w:rPr>
            </w:pPr>
            <w:r>
              <w:rPr>
                <w:rFonts w:ascii="Arial" w:hAnsi="Arial" w:cs="Arial"/>
                <w:i/>
                <w:iCs/>
                <w:szCs w:val="24"/>
              </w:rPr>
              <w:t>Service Provider</w:t>
            </w:r>
            <w:r w:rsidRPr="00C6334E">
              <w:rPr>
                <w:rFonts w:ascii="Arial" w:hAnsi="Arial" w:cs="Arial"/>
                <w:i/>
                <w:iCs/>
                <w:szCs w:val="24"/>
              </w:rPr>
              <w:t xml:space="preserve"> to summarize their understanding of </w:t>
            </w:r>
            <w:r>
              <w:rPr>
                <w:rFonts w:ascii="Arial" w:hAnsi="Arial" w:cs="Arial"/>
                <w:i/>
                <w:iCs/>
                <w:szCs w:val="24"/>
              </w:rPr>
              <w:t>Purchaser’s</w:t>
            </w:r>
            <w:r w:rsidRPr="00C6334E">
              <w:rPr>
                <w:rFonts w:ascii="Arial" w:hAnsi="Arial" w:cs="Arial"/>
                <w:i/>
                <w:iCs/>
                <w:szCs w:val="24"/>
              </w:rPr>
              <w:t xml:space="preserve"> requirement</w:t>
            </w:r>
            <w:r>
              <w:rPr>
                <w:rFonts w:ascii="Arial" w:hAnsi="Arial" w:cs="Arial"/>
                <w:i/>
                <w:iCs/>
                <w:szCs w:val="24"/>
              </w:rPr>
              <w:t>s</w:t>
            </w:r>
            <w:bookmarkEnd w:id="7"/>
            <w:r w:rsidRPr="00C6334E">
              <w:rPr>
                <w:rFonts w:ascii="Arial" w:hAnsi="Arial" w:cs="Arial"/>
                <w:i/>
                <w:iCs/>
                <w:szCs w:val="24"/>
              </w:rPr>
              <w:t>.</w:t>
            </w:r>
          </w:p>
        </w:tc>
      </w:tr>
      <w:tr w:rsidR="008A6A0A" w:rsidTr="00801D1D">
        <w:tc>
          <w:tcPr>
            <w:tcW w:w="9576" w:type="dxa"/>
            <w:shd w:val="clear" w:color="auto" w:fill="auto"/>
          </w:tcPr>
          <w:p w:rsidR="008A6A0A" w:rsidRPr="00C6334E" w:rsidRDefault="008A6A0A" w:rsidP="00801D1D">
            <w:pPr>
              <w:rPr>
                <w:rFonts w:ascii="Arial" w:hAnsi="Arial" w:cs="Arial"/>
                <w:szCs w:val="24"/>
              </w:rPr>
            </w:pPr>
            <w:bookmarkStart w:id="8" w:name="_Toc142467787"/>
            <w:r w:rsidRPr="00C6334E">
              <w:rPr>
                <w:rFonts w:ascii="Arial" w:hAnsi="Arial" w:cs="Arial"/>
                <w:b/>
                <w:szCs w:val="24"/>
              </w:rPr>
              <w:t>7.  Proposed Approach:</w:t>
            </w:r>
            <w:r w:rsidRPr="00C6334E">
              <w:rPr>
                <w:rFonts w:ascii="Arial" w:hAnsi="Arial" w:cs="Arial"/>
                <w:szCs w:val="24"/>
              </w:rPr>
              <w:t xml:space="preserve"> </w:t>
            </w:r>
          </w:p>
          <w:p w:rsidR="008A6A0A" w:rsidRPr="00C6334E" w:rsidRDefault="008A6A0A" w:rsidP="00801D1D">
            <w:pPr>
              <w:rPr>
                <w:rFonts w:ascii="Arial" w:hAnsi="Arial" w:cs="Arial"/>
                <w:szCs w:val="24"/>
              </w:rPr>
            </w:pPr>
          </w:p>
          <w:p w:rsidR="008A6A0A" w:rsidRPr="00C6334E" w:rsidRDefault="008A6A0A" w:rsidP="00801D1D">
            <w:pPr>
              <w:rPr>
                <w:rFonts w:ascii="Arial" w:hAnsi="Arial" w:cs="Arial"/>
                <w:szCs w:val="24"/>
              </w:rPr>
            </w:pPr>
          </w:p>
          <w:p w:rsidR="008A6A0A" w:rsidRPr="00C6334E" w:rsidRDefault="008A6A0A" w:rsidP="00801D1D">
            <w:pPr>
              <w:rPr>
                <w:rFonts w:ascii="Arial" w:hAnsi="Arial" w:cs="Arial"/>
                <w:i/>
                <w:iCs/>
                <w:szCs w:val="24"/>
              </w:rPr>
            </w:pPr>
            <w:r>
              <w:rPr>
                <w:rFonts w:ascii="Arial" w:hAnsi="Arial" w:cs="Arial"/>
                <w:i/>
                <w:iCs/>
                <w:szCs w:val="24"/>
              </w:rPr>
              <w:t>Service Provider</w:t>
            </w:r>
            <w:r w:rsidRPr="00C6334E">
              <w:rPr>
                <w:rFonts w:ascii="Arial" w:hAnsi="Arial" w:cs="Arial"/>
                <w:i/>
                <w:iCs/>
                <w:szCs w:val="24"/>
              </w:rPr>
              <w:t xml:space="preserve"> to provide details on how they intend to meet the </w:t>
            </w:r>
            <w:r>
              <w:rPr>
                <w:rFonts w:ascii="Arial" w:hAnsi="Arial" w:cs="Arial"/>
                <w:i/>
                <w:iCs/>
                <w:szCs w:val="24"/>
              </w:rPr>
              <w:t>Purchaser</w:t>
            </w:r>
            <w:r w:rsidRPr="00C6334E">
              <w:rPr>
                <w:rFonts w:ascii="Arial" w:hAnsi="Arial" w:cs="Arial"/>
                <w:i/>
                <w:iCs/>
                <w:szCs w:val="24"/>
              </w:rPr>
              <w:t>’s requirements.</w:t>
            </w:r>
            <w:bookmarkEnd w:id="8"/>
          </w:p>
        </w:tc>
      </w:tr>
      <w:tr w:rsidR="008A6A0A" w:rsidTr="00801D1D">
        <w:tc>
          <w:tcPr>
            <w:tcW w:w="9576" w:type="dxa"/>
            <w:shd w:val="clear" w:color="auto" w:fill="auto"/>
          </w:tcPr>
          <w:p w:rsidR="008A6A0A" w:rsidRPr="00C6334E" w:rsidRDefault="008A6A0A" w:rsidP="00801D1D">
            <w:pPr>
              <w:rPr>
                <w:rFonts w:ascii="Arial" w:hAnsi="Arial" w:cs="Arial"/>
                <w:b/>
                <w:bCs/>
                <w:szCs w:val="24"/>
              </w:rPr>
            </w:pPr>
            <w:r w:rsidRPr="00C6334E">
              <w:rPr>
                <w:rFonts w:ascii="Arial" w:hAnsi="Arial" w:cs="Arial"/>
                <w:b/>
                <w:bCs/>
                <w:szCs w:val="24"/>
              </w:rPr>
              <w:t>8.  Qualificat</w:t>
            </w:r>
            <w:r>
              <w:rPr>
                <w:rFonts w:ascii="Arial" w:hAnsi="Arial" w:cs="Arial"/>
                <w:b/>
                <w:bCs/>
                <w:szCs w:val="24"/>
              </w:rPr>
              <w:t>ions and Education of proposed C</w:t>
            </w:r>
            <w:r w:rsidRPr="00C6334E">
              <w:rPr>
                <w:rFonts w:ascii="Arial" w:hAnsi="Arial" w:cs="Arial"/>
                <w:b/>
                <w:bCs/>
                <w:szCs w:val="24"/>
              </w:rPr>
              <w:t xml:space="preserve">onsultant: </w:t>
            </w:r>
          </w:p>
          <w:p w:rsidR="008A6A0A" w:rsidRPr="00C6334E" w:rsidRDefault="008A6A0A" w:rsidP="00801D1D">
            <w:pPr>
              <w:rPr>
                <w:rFonts w:ascii="Arial" w:hAnsi="Arial" w:cs="Arial"/>
                <w:b/>
                <w:bCs/>
                <w:szCs w:val="24"/>
              </w:rPr>
            </w:pPr>
          </w:p>
          <w:p w:rsidR="008A6A0A" w:rsidRPr="00C6334E" w:rsidRDefault="008A6A0A" w:rsidP="00801D1D">
            <w:pPr>
              <w:rPr>
                <w:rFonts w:ascii="Arial" w:hAnsi="Arial" w:cs="Arial"/>
                <w:b/>
                <w:bCs/>
                <w:szCs w:val="24"/>
              </w:rPr>
            </w:pPr>
          </w:p>
          <w:p w:rsidR="008A6A0A" w:rsidRPr="00C6334E" w:rsidRDefault="008A6A0A" w:rsidP="00801D1D">
            <w:pPr>
              <w:rPr>
                <w:rFonts w:ascii="Arial" w:hAnsi="Arial" w:cs="Arial"/>
                <w:szCs w:val="24"/>
              </w:rPr>
            </w:pPr>
            <w:r>
              <w:rPr>
                <w:rFonts w:ascii="Arial" w:hAnsi="Arial" w:cs="Arial"/>
                <w:i/>
                <w:iCs/>
                <w:szCs w:val="24"/>
              </w:rPr>
              <w:t>Service Provider</w:t>
            </w:r>
            <w:r w:rsidRPr="00C6334E">
              <w:rPr>
                <w:rFonts w:ascii="Arial" w:hAnsi="Arial" w:cs="Arial"/>
                <w:i/>
                <w:iCs/>
                <w:szCs w:val="24"/>
              </w:rPr>
              <w:t xml:space="preserve"> to provide details of the </w:t>
            </w:r>
            <w:r>
              <w:rPr>
                <w:rFonts w:ascii="Arial" w:hAnsi="Arial" w:cs="Arial"/>
                <w:i/>
                <w:iCs/>
                <w:szCs w:val="24"/>
              </w:rPr>
              <w:t>Consultant</w:t>
            </w:r>
            <w:r w:rsidRPr="00C6334E">
              <w:rPr>
                <w:rFonts w:ascii="Arial" w:hAnsi="Arial" w:cs="Arial"/>
                <w:i/>
                <w:iCs/>
                <w:szCs w:val="24"/>
              </w:rPr>
              <w:t xml:space="preserve"> proposed for the assignment including related experience</w:t>
            </w:r>
            <w:r>
              <w:rPr>
                <w:rFonts w:ascii="Arial" w:hAnsi="Arial" w:cs="Arial"/>
                <w:i/>
                <w:iCs/>
                <w:szCs w:val="24"/>
              </w:rPr>
              <w:t xml:space="preserve"> and</w:t>
            </w:r>
            <w:r w:rsidRPr="00C6334E">
              <w:rPr>
                <w:rFonts w:ascii="Arial" w:hAnsi="Arial" w:cs="Arial"/>
                <w:i/>
                <w:iCs/>
                <w:szCs w:val="24"/>
              </w:rPr>
              <w:t xml:space="preserve"> skills</w:t>
            </w:r>
            <w:r w:rsidRPr="00C6334E">
              <w:rPr>
                <w:rFonts w:ascii="Arial" w:hAnsi="Arial" w:cs="Arial"/>
                <w:b/>
                <w:bCs/>
                <w:szCs w:val="24"/>
              </w:rPr>
              <w:t xml:space="preserve">  </w:t>
            </w:r>
          </w:p>
        </w:tc>
      </w:tr>
      <w:tr w:rsidR="008A6A0A" w:rsidTr="00801D1D">
        <w:tc>
          <w:tcPr>
            <w:tcW w:w="9576" w:type="dxa"/>
            <w:shd w:val="clear" w:color="auto" w:fill="auto"/>
          </w:tcPr>
          <w:p w:rsidR="008A6A0A" w:rsidRPr="00C6334E" w:rsidRDefault="008A6A0A" w:rsidP="00801D1D">
            <w:pPr>
              <w:rPr>
                <w:rFonts w:ascii="Arial" w:hAnsi="Arial" w:cs="Arial"/>
                <w:szCs w:val="24"/>
              </w:rPr>
            </w:pPr>
            <w:r w:rsidRPr="00C6334E">
              <w:rPr>
                <w:rFonts w:ascii="Arial" w:hAnsi="Arial" w:cs="Arial"/>
                <w:b/>
                <w:bCs/>
                <w:szCs w:val="24"/>
              </w:rPr>
              <w:t>9.  Expected Effort:</w:t>
            </w:r>
            <w:r w:rsidRPr="00C6334E">
              <w:rPr>
                <w:rFonts w:ascii="Arial" w:hAnsi="Arial" w:cs="Arial"/>
                <w:szCs w:val="24"/>
              </w:rPr>
              <w:t xml:space="preserve">  </w:t>
            </w:r>
          </w:p>
          <w:p w:rsidR="008A6A0A" w:rsidRPr="00C6334E" w:rsidRDefault="008A6A0A" w:rsidP="00801D1D">
            <w:pPr>
              <w:rPr>
                <w:rFonts w:ascii="Arial" w:hAnsi="Arial" w:cs="Arial"/>
                <w:szCs w:val="24"/>
              </w:rPr>
            </w:pPr>
          </w:p>
          <w:p w:rsidR="008A6A0A" w:rsidRPr="00C6334E" w:rsidRDefault="008A6A0A" w:rsidP="00801D1D">
            <w:pPr>
              <w:rPr>
                <w:rFonts w:ascii="Arial" w:hAnsi="Arial" w:cs="Arial"/>
                <w:sz w:val="16"/>
                <w:szCs w:val="16"/>
              </w:rPr>
            </w:pPr>
          </w:p>
          <w:p w:rsidR="008A6A0A" w:rsidRDefault="008A6A0A" w:rsidP="00801D1D">
            <w:pPr>
              <w:rPr>
                <w:rFonts w:ascii="Arial" w:hAnsi="Arial" w:cs="Arial"/>
                <w:i/>
                <w:iCs/>
                <w:szCs w:val="24"/>
              </w:rPr>
            </w:pPr>
            <w:r>
              <w:rPr>
                <w:rFonts w:ascii="Arial" w:hAnsi="Arial" w:cs="Arial"/>
                <w:i/>
                <w:iCs/>
                <w:szCs w:val="24"/>
              </w:rPr>
              <w:lastRenderedPageBreak/>
              <w:t>Service Provider</w:t>
            </w:r>
            <w:r w:rsidRPr="00C6334E">
              <w:rPr>
                <w:rFonts w:ascii="Arial" w:hAnsi="Arial" w:cs="Arial"/>
                <w:i/>
                <w:iCs/>
                <w:szCs w:val="24"/>
              </w:rPr>
              <w:t xml:space="preserve"> to estimate the number of effort hours or days by </w:t>
            </w:r>
            <w:r>
              <w:rPr>
                <w:rFonts w:ascii="Arial" w:hAnsi="Arial" w:cs="Arial"/>
                <w:i/>
                <w:iCs/>
                <w:szCs w:val="24"/>
              </w:rPr>
              <w:t>Consultant</w:t>
            </w:r>
            <w:r w:rsidRPr="00C6334E">
              <w:rPr>
                <w:rFonts w:ascii="Arial" w:hAnsi="Arial" w:cs="Arial"/>
                <w:i/>
                <w:iCs/>
                <w:szCs w:val="24"/>
              </w:rPr>
              <w:t>. (NOTE** number of effort hour or days and duration of work effort is NOT predicated by the start and end date of the engagement.</w:t>
            </w:r>
          </w:p>
          <w:p w:rsidR="008A6A0A" w:rsidRDefault="008A6A0A" w:rsidP="00801D1D">
            <w:pPr>
              <w:rPr>
                <w:rFonts w:ascii="Arial" w:hAnsi="Arial" w:cs="Arial"/>
                <w:i/>
                <w:iCs/>
                <w:szCs w:val="24"/>
              </w:rPr>
            </w:pPr>
          </w:p>
          <w:p w:rsidR="008A6A0A" w:rsidRPr="00C6334E" w:rsidRDefault="008A6A0A" w:rsidP="00801D1D">
            <w:pPr>
              <w:rPr>
                <w:rFonts w:ascii="Arial" w:hAnsi="Arial" w:cs="Arial"/>
                <w:i/>
                <w:iCs/>
                <w:szCs w:val="24"/>
              </w:rPr>
            </w:pPr>
          </w:p>
        </w:tc>
      </w:tr>
      <w:tr w:rsidR="008A6A0A" w:rsidTr="00801D1D">
        <w:tc>
          <w:tcPr>
            <w:tcW w:w="9576" w:type="dxa"/>
            <w:shd w:val="clear" w:color="auto" w:fill="auto"/>
          </w:tcPr>
          <w:p w:rsidR="008A6A0A" w:rsidRPr="00C6334E" w:rsidRDefault="008A6A0A" w:rsidP="00801D1D">
            <w:pPr>
              <w:rPr>
                <w:rFonts w:ascii="Arial" w:hAnsi="Arial" w:cs="Arial"/>
                <w:b/>
                <w:bCs/>
                <w:szCs w:val="24"/>
              </w:rPr>
            </w:pPr>
            <w:r w:rsidRPr="00C6334E">
              <w:rPr>
                <w:rFonts w:ascii="Arial" w:hAnsi="Arial" w:cs="Arial"/>
                <w:b/>
                <w:bCs/>
                <w:szCs w:val="24"/>
              </w:rPr>
              <w:lastRenderedPageBreak/>
              <w:t xml:space="preserve">10.  Availability of Proposed </w:t>
            </w:r>
            <w:r w:rsidRPr="00582031">
              <w:rPr>
                <w:rFonts w:ascii="Arial" w:hAnsi="Arial" w:cs="Arial"/>
                <w:b/>
                <w:bCs/>
                <w:szCs w:val="24"/>
              </w:rPr>
              <w:t>Consultant</w:t>
            </w:r>
            <w:r w:rsidRPr="00C6334E">
              <w:rPr>
                <w:rFonts w:ascii="Arial" w:hAnsi="Arial" w:cs="Arial"/>
                <w:b/>
                <w:bCs/>
                <w:szCs w:val="24"/>
              </w:rPr>
              <w:t>:</w:t>
            </w:r>
          </w:p>
          <w:p w:rsidR="008A6A0A" w:rsidRPr="00C6334E" w:rsidRDefault="008A6A0A" w:rsidP="00801D1D">
            <w:pPr>
              <w:rPr>
                <w:rFonts w:ascii="Arial" w:hAnsi="Arial" w:cs="Arial"/>
                <w:b/>
                <w:bCs/>
                <w:szCs w:val="24"/>
              </w:rPr>
            </w:pPr>
          </w:p>
          <w:p w:rsidR="008A6A0A" w:rsidRPr="00C6334E" w:rsidRDefault="008A6A0A" w:rsidP="00801D1D">
            <w:pPr>
              <w:rPr>
                <w:rFonts w:ascii="Arial" w:hAnsi="Arial" w:cs="Arial"/>
                <w:bCs/>
                <w:i/>
                <w:szCs w:val="24"/>
              </w:rPr>
            </w:pPr>
            <w:r>
              <w:rPr>
                <w:rFonts w:ascii="Arial" w:hAnsi="Arial" w:cs="Arial"/>
                <w:bCs/>
                <w:i/>
                <w:szCs w:val="24"/>
              </w:rPr>
              <w:t>Service Provider</w:t>
            </w:r>
            <w:r w:rsidRPr="00C6334E">
              <w:rPr>
                <w:rFonts w:ascii="Arial" w:hAnsi="Arial" w:cs="Arial"/>
                <w:bCs/>
                <w:i/>
                <w:szCs w:val="24"/>
              </w:rPr>
              <w:t xml:space="preserve"> to indicate the ability of the proposed </w:t>
            </w:r>
            <w:r w:rsidRPr="00582031">
              <w:rPr>
                <w:rFonts w:ascii="Arial" w:hAnsi="Arial" w:cs="Arial"/>
                <w:bCs/>
                <w:i/>
                <w:szCs w:val="24"/>
              </w:rPr>
              <w:t>Consultant</w:t>
            </w:r>
            <w:r w:rsidRPr="00C6334E">
              <w:rPr>
                <w:rFonts w:ascii="Arial" w:hAnsi="Arial" w:cs="Arial"/>
                <w:bCs/>
                <w:i/>
                <w:szCs w:val="24"/>
              </w:rPr>
              <w:t xml:space="preserve"> to commence work</w:t>
            </w:r>
            <w:r>
              <w:rPr>
                <w:rFonts w:ascii="Arial" w:hAnsi="Arial" w:cs="Arial"/>
                <w:bCs/>
                <w:i/>
                <w:szCs w:val="24"/>
              </w:rPr>
              <w:t xml:space="preserve"> on the Start Date stated in Section 9 of the Engagement Definition</w:t>
            </w:r>
            <w:r w:rsidRPr="00C6334E">
              <w:rPr>
                <w:rFonts w:ascii="Arial" w:hAnsi="Arial" w:cs="Arial"/>
                <w:bCs/>
                <w:i/>
                <w:szCs w:val="24"/>
              </w:rPr>
              <w:t>.</w:t>
            </w:r>
          </w:p>
        </w:tc>
      </w:tr>
      <w:tr w:rsidR="008A6A0A" w:rsidTr="00801D1D">
        <w:tc>
          <w:tcPr>
            <w:tcW w:w="9576" w:type="dxa"/>
            <w:shd w:val="clear" w:color="auto" w:fill="auto"/>
          </w:tcPr>
          <w:p w:rsidR="008A6A0A" w:rsidRPr="00C6334E" w:rsidRDefault="008A6A0A" w:rsidP="00801D1D">
            <w:pPr>
              <w:pStyle w:val="ListParagraph"/>
              <w:numPr>
                <w:ilvl w:val="0"/>
                <w:numId w:val="7"/>
              </w:numPr>
              <w:ind w:left="0" w:hanging="720"/>
              <w:rPr>
                <w:rFonts w:ascii="Arial" w:eastAsia="Times" w:hAnsi="Arial" w:cs="Arial"/>
                <w:b/>
                <w:bCs/>
              </w:rPr>
            </w:pPr>
            <w:bookmarkStart w:id="9" w:name="_Toc142467788"/>
            <w:r w:rsidRPr="00C6334E">
              <w:rPr>
                <w:rFonts w:ascii="Arial" w:eastAsia="Times" w:hAnsi="Arial" w:cs="Arial"/>
                <w:b/>
                <w:bCs/>
              </w:rPr>
              <w:t xml:space="preserve"> 11.  Proposed Pricing: </w:t>
            </w:r>
          </w:p>
          <w:p w:rsidR="008A6A0A" w:rsidRPr="00C6334E" w:rsidRDefault="008A6A0A" w:rsidP="00801D1D">
            <w:pPr>
              <w:rPr>
                <w:rFonts w:ascii="Arial" w:hAnsi="Arial" w:cs="Arial"/>
                <w:szCs w:val="24"/>
              </w:rPr>
            </w:pPr>
          </w:p>
          <w:p w:rsidR="008A6A0A" w:rsidRPr="00C6334E" w:rsidRDefault="008A6A0A" w:rsidP="00801D1D">
            <w:pPr>
              <w:rPr>
                <w:rFonts w:ascii="Arial" w:hAnsi="Arial" w:cs="Arial"/>
                <w:i/>
                <w:iCs/>
                <w:szCs w:val="24"/>
              </w:rPr>
            </w:pPr>
            <w:r>
              <w:rPr>
                <w:rFonts w:ascii="Arial" w:hAnsi="Arial" w:cs="Arial"/>
                <w:i/>
                <w:iCs/>
                <w:szCs w:val="24"/>
              </w:rPr>
              <w:t>Service Provider</w:t>
            </w:r>
            <w:r w:rsidRPr="00C6334E">
              <w:rPr>
                <w:rFonts w:ascii="Arial" w:hAnsi="Arial" w:cs="Arial"/>
                <w:i/>
                <w:iCs/>
                <w:szCs w:val="24"/>
              </w:rPr>
              <w:t xml:space="preserve"> to provide detailed pricing for this assignment</w:t>
            </w:r>
            <w:bookmarkEnd w:id="9"/>
            <w:r w:rsidRPr="00C6334E">
              <w:rPr>
                <w:rFonts w:ascii="Arial" w:hAnsi="Arial" w:cs="Arial"/>
                <w:i/>
                <w:iCs/>
                <w:szCs w:val="24"/>
              </w:rPr>
              <w:t xml:space="preserve"> which aligns to the pricing option preferred by the </w:t>
            </w:r>
            <w:r>
              <w:rPr>
                <w:rFonts w:ascii="Arial" w:hAnsi="Arial" w:cs="Arial"/>
                <w:i/>
                <w:iCs/>
                <w:szCs w:val="24"/>
              </w:rPr>
              <w:t>Purchaser</w:t>
            </w:r>
            <w:r w:rsidRPr="00C6334E">
              <w:rPr>
                <w:rFonts w:ascii="Arial" w:hAnsi="Arial" w:cs="Arial"/>
                <w:i/>
                <w:iCs/>
                <w:szCs w:val="24"/>
              </w:rPr>
              <w:t xml:space="preserve"> as described in Section 6 of the Engagement Definition. </w:t>
            </w:r>
            <w:r w:rsidRPr="00C6334E">
              <w:rPr>
                <w:rFonts w:ascii="Arial" w:hAnsi="Arial" w:cs="Arial"/>
                <w:b/>
                <w:i/>
                <w:iCs/>
                <w:szCs w:val="24"/>
              </w:rPr>
              <w:t>Estimated out of pocket expenses must be listed separately</w:t>
            </w:r>
            <w:r w:rsidRPr="00C6334E">
              <w:rPr>
                <w:rFonts w:ascii="Arial" w:hAnsi="Arial" w:cs="Arial"/>
                <w:i/>
                <w:iCs/>
                <w:szCs w:val="24"/>
              </w:rPr>
              <w:t xml:space="preserve">. Payment of such expenses must be pre-approved by the </w:t>
            </w:r>
            <w:r>
              <w:rPr>
                <w:rFonts w:ascii="Arial" w:hAnsi="Arial" w:cs="Arial"/>
                <w:i/>
                <w:iCs/>
                <w:szCs w:val="24"/>
              </w:rPr>
              <w:t>Purchaser</w:t>
            </w:r>
            <w:r w:rsidRPr="00C6334E">
              <w:rPr>
                <w:rFonts w:ascii="Arial" w:hAnsi="Arial" w:cs="Arial"/>
                <w:i/>
                <w:iCs/>
                <w:szCs w:val="24"/>
              </w:rPr>
              <w:t xml:space="preserve"> in accordance with existing travel expense policy.</w:t>
            </w:r>
          </w:p>
        </w:tc>
      </w:tr>
      <w:tr w:rsidR="008A6A0A" w:rsidTr="00801D1D">
        <w:tc>
          <w:tcPr>
            <w:tcW w:w="9576" w:type="dxa"/>
            <w:shd w:val="clear" w:color="auto" w:fill="auto"/>
          </w:tcPr>
          <w:p w:rsidR="008A6A0A" w:rsidRPr="00C6334E" w:rsidRDefault="008A6A0A" w:rsidP="00801D1D">
            <w:pPr>
              <w:pStyle w:val="ListParagraph"/>
              <w:numPr>
                <w:ilvl w:val="0"/>
                <w:numId w:val="7"/>
              </w:numPr>
              <w:ind w:left="0" w:hanging="720"/>
              <w:rPr>
                <w:rFonts w:ascii="Arial" w:eastAsia="Times" w:hAnsi="Arial" w:cs="Arial"/>
                <w:b/>
                <w:bCs/>
              </w:rPr>
            </w:pPr>
            <w:r w:rsidRPr="00C6334E">
              <w:rPr>
                <w:rFonts w:ascii="Arial" w:eastAsia="Times" w:hAnsi="Arial" w:cs="Arial"/>
                <w:b/>
                <w:bCs/>
              </w:rPr>
              <w:t xml:space="preserve"> 12.  Value Added: </w:t>
            </w:r>
          </w:p>
          <w:p w:rsidR="008A6A0A" w:rsidRPr="00C6334E" w:rsidRDefault="008A6A0A" w:rsidP="00801D1D">
            <w:pPr>
              <w:rPr>
                <w:rFonts w:ascii="Arial" w:hAnsi="Arial" w:cs="Arial"/>
                <w:szCs w:val="24"/>
              </w:rPr>
            </w:pPr>
          </w:p>
          <w:p w:rsidR="008A6A0A" w:rsidRPr="00C6334E" w:rsidRDefault="008A6A0A" w:rsidP="00801D1D">
            <w:pPr>
              <w:rPr>
                <w:rFonts w:ascii="Arial" w:hAnsi="Arial" w:cs="Arial"/>
                <w:i/>
                <w:iCs/>
                <w:szCs w:val="24"/>
              </w:rPr>
            </w:pPr>
            <w:r>
              <w:rPr>
                <w:rFonts w:ascii="Arial" w:hAnsi="Arial" w:cs="Arial"/>
                <w:i/>
                <w:iCs/>
                <w:szCs w:val="24"/>
              </w:rPr>
              <w:t>Service Provider</w:t>
            </w:r>
            <w:r w:rsidRPr="00C6334E">
              <w:rPr>
                <w:rFonts w:ascii="Arial" w:hAnsi="Arial" w:cs="Arial"/>
                <w:i/>
                <w:iCs/>
                <w:szCs w:val="24"/>
              </w:rPr>
              <w:t xml:space="preserve"> to identify value added services offered for this specific assignment including tools to be applied, access to specialized no fee expertise etc.</w:t>
            </w:r>
          </w:p>
        </w:tc>
      </w:tr>
      <w:tr w:rsidR="008A6A0A" w:rsidTr="00801D1D">
        <w:tc>
          <w:tcPr>
            <w:tcW w:w="9576" w:type="dxa"/>
            <w:shd w:val="clear" w:color="auto" w:fill="auto"/>
          </w:tcPr>
          <w:p w:rsidR="008A6A0A" w:rsidRDefault="008A6A0A" w:rsidP="00801D1D">
            <w:pPr>
              <w:pStyle w:val="ListParagraph"/>
              <w:numPr>
                <w:ilvl w:val="0"/>
                <w:numId w:val="7"/>
              </w:numPr>
              <w:ind w:left="567" w:hanging="425"/>
              <w:rPr>
                <w:rFonts w:ascii="Arial" w:eastAsia="Times" w:hAnsi="Arial" w:cs="Arial"/>
                <w:b/>
                <w:bCs/>
              </w:rPr>
            </w:pPr>
            <w:r w:rsidRPr="00C6334E">
              <w:rPr>
                <w:rFonts w:ascii="Arial" w:eastAsia="Times" w:hAnsi="Arial" w:cs="Arial"/>
                <w:b/>
                <w:bCs/>
              </w:rPr>
              <w:t>Insurance</w:t>
            </w:r>
            <w:r>
              <w:rPr>
                <w:rFonts w:ascii="Arial" w:eastAsia="Times" w:hAnsi="Arial" w:cs="Arial"/>
                <w:b/>
                <w:bCs/>
              </w:rPr>
              <w:t xml:space="preserve"> Coverage</w:t>
            </w:r>
            <w:r w:rsidRPr="00C6334E">
              <w:rPr>
                <w:rFonts w:ascii="Arial" w:eastAsia="Times" w:hAnsi="Arial" w:cs="Arial"/>
                <w:b/>
                <w:bCs/>
              </w:rPr>
              <w:t>:</w:t>
            </w:r>
          </w:p>
          <w:p w:rsidR="008A6A0A" w:rsidRPr="00D012C2" w:rsidRDefault="008A6A0A" w:rsidP="00801D1D">
            <w:pPr>
              <w:pStyle w:val="ListParagraph"/>
              <w:ind w:left="360"/>
              <w:rPr>
                <w:rFonts w:ascii="Arial" w:eastAsia="Times" w:hAnsi="Arial" w:cs="Arial"/>
                <w:b/>
                <w:bCs/>
              </w:rPr>
            </w:pPr>
          </w:p>
          <w:p w:rsidR="008A6A0A" w:rsidRPr="00C6334E" w:rsidRDefault="008A6A0A" w:rsidP="00801D1D">
            <w:pPr>
              <w:pStyle w:val="ListParagraph"/>
              <w:numPr>
                <w:ilvl w:val="0"/>
                <w:numId w:val="7"/>
              </w:numPr>
              <w:ind w:left="0" w:hanging="720"/>
              <w:rPr>
                <w:rFonts w:ascii="Arial" w:eastAsia="Times" w:hAnsi="Arial" w:cs="Arial"/>
                <w:b/>
                <w:bCs/>
              </w:rPr>
            </w:pPr>
            <w:r>
              <w:rPr>
                <w:rFonts w:ascii="Arial" w:eastAsia="Times" w:hAnsi="Arial" w:cs="Arial"/>
                <w:bCs/>
              </w:rPr>
              <w:t xml:space="preserve">The Service Provider selected by the Purchaser for the engagement set out herein will provide the Purchaser with a Certificate of Insurance from the Service Provider’s insurance company / broker indicating the types and amounts of insurance coverage held by the Service Provider as evidence that the Service Provider meets the Insurance requirements set forth in Section 12 of the Engagement Definition above and in compliance with the Contract Terms and Conditions for General Health Care Consulting and IMIT Consulting agreed to as a condition of being accepted on the Consulting Pre-Qualification List. The Certificate of Insurance is required before a Purchase Order will be issued by Supply Chain. For clarity, this requirement applies to the Service Provider whether it is a consulting firm or a sole proprietor (e.g. independent contractor). </w:t>
            </w:r>
          </w:p>
          <w:p w:rsidR="008A6A0A" w:rsidRDefault="008A6A0A" w:rsidP="00801D1D"/>
        </w:tc>
      </w:tr>
      <w:tr w:rsidR="008A6A0A" w:rsidTr="00801D1D">
        <w:tc>
          <w:tcPr>
            <w:tcW w:w="9576" w:type="dxa"/>
            <w:shd w:val="clear" w:color="auto" w:fill="auto"/>
          </w:tcPr>
          <w:p w:rsidR="008A6A0A" w:rsidRDefault="008A6A0A" w:rsidP="00801D1D">
            <w:pPr>
              <w:rPr>
                <w:rFonts w:ascii="Arial" w:hAnsi="Arial" w:cs="Arial"/>
                <w:lang w:val="en-CA"/>
              </w:rPr>
            </w:pPr>
            <w:r>
              <w:rPr>
                <w:rFonts w:ascii="Arial" w:hAnsi="Arial" w:cs="Arial"/>
                <w:b/>
                <w:bCs/>
              </w:rPr>
              <w:t>14.</w:t>
            </w:r>
            <w:r w:rsidRPr="00C6334E">
              <w:rPr>
                <w:rFonts w:ascii="Arial" w:hAnsi="Arial" w:cs="Arial"/>
                <w:lang w:val="en-CA"/>
              </w:rPr>
              <w:t xml:space="preserve"> </w:t>
            </w:r>
            <w:r>
              <w:rPr>
                <w:rFonts w:ascii="Arial" w:hAnsi="Arial" w:cs="Arial"/>
                <w:b/>
                <w:lang w:val="en-CA"/>
              </w:rPr>
              <w:t>Service Provider</w:t>
            </w:r>
            <w:r w:rsidRPr="00ED1D93">
              <w:rPr>
                <w:rFonts w:ascii="Arial" w:hAnsi="Arial" w:cs="Arial"/>
                <w:b/>
                <w:lang w:val="en-CA"/>
              </w:rPr>
              <w:t xml:space="preserve"> Conflict of Interest Declaration</w:t>
            </w:r>
          </w:p>
          <w:p w:rsidR="008A6A0A" w:rsidRDefault="008A6A0A" w:rsidP="00801D1D">
            <w:pPr>
              <w:rPr>
                <w:rFonts w:ascii="Arial" w:hAnsi="Arial" w:cs="Arial"/>
                <w:lang w:val="en-CA"/>
              </w:rPr>
            </w:pPr>
          </w:p>
          <w:p w:rsidR="008A6A0A" w:rsidRPr="00C6334E" w:rsidRDefault="008A6A0A" w:rsidP="00801D1D">
            <w:pPr>
              <w:rPr>
                <w:rFonts w:ascii="Arial" w:hAnsi="Arial" w:cs="Arial"/>
                <w:lang w:val="en-CA"/>
              </w:rPr>
            </w:pPr>
            <w:r w:rsidRPr="00C6334E">
              <w:rPr>
                <w:rFonts w:ascii="Arial" w:hAnsi="Arial" w:cs="Arial"/>
                <w:lang w:val="en-CA"/>
              </w:rPr>
              <w:t xml:space="preserve">The </w:t>
            </w:r>
            <w:r>
              <w:rPr>
                <w:rFonts w:ascii="Arial" w:hAnsi="Arial" w:cs="Arial"/>
                <w:lang w:val="en-CA"/>
              </w:rPr>
              <w:t>Service Provider</w:t>
            </w:r>
            <w:r w:rsidRPr="00C6334E">
              <w:rPr>
                <w:rFonts w:ascii="Arial" w:hAnsi="Arial" w:cs="Arial"/>
                <w:lang w:val="en-CA"/>
              </w:rPr>
              <w:t xml:space="preserve"> and its shareholders, directors, officers, agents, servants or employees will take all reasonable steps to ensure avoidance of all direct or indirect conflicts of interest (either actual or potential) between any of their individual interests and those of the </w:t>
            </w:r>
            <w:r>
              <w:rPr>
                <w:rFonts w:ascii="Arial" w:hAnsi="Arial" w:cs="Arial"/>
                <w:lang w:val="en-CA"/>
              </w:rPr>
              <w:t>Purchaser</w:t>
            </w:r>
            <w:r w:rsidRPr="00C6334E">
              <w:rPr>
                <w:rFonts w:ascii="Arial" w:hAnsi="Arial" w:cs="Arial"/>
                <w:lang w:val="en-CA"/>
              </w:rPr>
              <w:t xml:space="preserve">.  If the </w:t>
            </w:r>
            <w:r>
              <w:rPr>
                <w:rFonts w:ascii="Arial" w:hAnsi="Arial" w:cs="Arial"/>
                <w:lang w:val="en-CA"/>
              </w:rPr>
              <w:t>Service Provider</w:t>
            </w:r>
            <w:r w:rsidRPr="00C6334E">
              <w:rPr>
                <w:rFonts w:ascii="Arial" w:hAnsi="Arial" w:cs="Arial"/>
                <w:lang w:val="en-CA"/>
              </w:rPr>
              <w:t xml:space="preserve"> becomes aware of any reasonable possibility of any direct or indirect conflict, then the </w:t>
            </w:r>
            <w:r>
              <w:rPr>
                <w:rFonts w:ascii="Arial" w:hAnsi="Arial" w:cs="Arial"/>
                <w:lang w:val="en-CA"/>
              </w:rPr>
              <w:t>Service Provider</w:t>
            </w:r>
            <w:r w:rsidRPr="00C6334E">
              <w:rPr>
                <w:rFonts w:ascii="Arial" w:hAnsi="Arial" w:cs="Arial"/>
                <w:lang w:val="en-CA"/>
              </w:rPr>
              <w:t xml:space="preserve"> will promptly disclose to the </w:t>
            </w:r>
            <w:r>
              <w:rPr>
                <w:rFonts w:ascii="Arial" w:hAnsi="Arial" w:cs="Arial"/>
                <w:lang w:val="en-CA"/>
              </w:rPr>
              <w:t>Purchaser</w:t>
            </w:r>
            <w:r w:rsidRPr="00C6334E">
              <w:rPr>
                <w:rFonts w:ascii="Arial" w:hAnsi="Arial" w:cs="Arial"/>
                <w:lang w:val="en-CA"/>
              </w:rPr>
              <w:t xml:space="preserve"> the applicable facts and circumstances.  Failure to resolve a conflict to the satisfaction of the </w:t>
            </w:r>
            <w:r>
              <w:rPr>
                <w:rFonts w:ascii="Arial" w:hAnsi="Arial" w:cs="Arial"/>
                <w:lang w:val="en-CA"/>
              </w:rPr>
              <w:t>Purchaser</w:t>
            </w:r>
            <w:r w:rsidRPr="00C6334E">
              <w:rPr>
                <w:rFonts w:ascii="Arial" w:hAnsi="Arial" w:cs="Arial"/>
                <w:lang w:val="en-CA"/>
              </w:rPr>
              <w:t xml:space="preserve"> will constitute a material default </w:t>
            </w:r>
            <w:r w:rsidRPr="00C6334E">
              <w:rPr>
                <w:rFonts w:ascii="Arial" w:hAnsi="Arial" w:cs="Arial"/>
                <w:lang w:val="en-CA"/>
              </w:rPr>
              <w:lastRenderedPageBreak/>
              <w:t xml:space="preserve">by the </w:t>
            </w:r>
            <w:r>
              <w:rPr>
                <w:rFonts w:ascii="Arial" w:hAnsi="Arial" w:cs="Arial"/>
                <w:lang w:val="en-CA"/>
              </w:rPr>
              <w:t>Service Provider</w:t>
            </w:r>
            <w:r w:rsidRPr="00C6334E">
              <w:rPr>
                <w:rFonts w:ascii="Arial" w:hAnsi="Arial" w:cs="Arial"/>
                <w:lang w:val="en-CA"/>
              </w:rPr>
              <w:t xml:space="preserve"> entitling the Purchaser to immediately terminate this Contract without liability to the </w:t>
            </w:r>
            <w:r>
              <w:rPr>
                <w:rFonts w:ascii="Arial" w:hAnsi="Arial" w:cs="Arial"/>
                <w:lang w:val="en-CA"/>
              </w:rPr>
              <w:t>Service Provider</w:t>
            </w:r>
            <w:r w:rsidRPr="00C6334E">
              <w:rPr>
                <w:rFonts w:ascii="Arial" w:hAnsi="Arial" w:cs="Arial"/>
                <w:lang w:val="en-CA"/>
              </w:rPr>
              <w:t>.</w:t>
            </w:r>
          </w:p>
          <w:p w:rsidR="008A6A0A" w:rsidRPr="00C6334E" w:rsidRDefault="008A6A0A" w:rsidP="00801D1D">
            <w:pPr>
              <w:ind w:firstLine="720"/>
              <w:rPr>
                <w:b/>
                <w:smallCaps/>
                <w:sz w:val="18"/>
                <w:szCs w:val="18"/>
              </w:rPr>
            </w:pPr>
          </w:p>
          <w:p w:rsidR="008A6A0A" w:rsidRPr="00ED1D93" w:rsidRDefault="008A6A0A" w:rsidP="00801D1D">
            <w:pPr>
              <w:rPr>
                <w:rFonts w:ascii="Arial" w:hAnsi="Arial" w:cs="Arial"/>
                <w:i/>
                <w:sz w:val="20"/>
              </w:rPr>
            </w:pPr>
            <w:r>
              <w:rPr>
                <w:rFonts w:ascii="Arial" w:hAnsi="Arial" w:cs="Arial"/>
                <w:i/>
                <w:sz w:val="20"/>
              </w:rPr>
              <w:t xml:space="preserve">Service Provider </w:t>
            </w:r>
            <w:r w:rsidRPr="00ED1D93">
              <w:rPr>
                <w:rFonts w:ascii="Arial" w:hAnsi="Arial" w:cs="Arial"/>
                <w:i/>
                <w:sz w:val="20"/>
              </w:rPr>
              <w:t>to indicate its agreement to the foregoing No Conflict of Interest statement:</w:t>
            </w:r>
          </w:p>
          <w:p w:rsidR="008A6A0A" w:rsidRPr="00C6334E" w:rsidRDefault="008A6A0A" w:rsidP="00801D1D">
            <w:pPr>
              <w:rPr>
                <w:b/>
                <w:sz w:val="18"/>
                <w:szCs w:val="18"/>
              </w:rPr>
            </w:pPr>
          </w:p>
          <w:p w:rsidR="008A6A0A" w:rsidRPr="00C6334E" w:rsidRDefault="008A6A0A" w:rsidP="00801D1D">
            <w:pPr>
              <w:rPr>
                <w:rFonts w:ascii="Arial" w:hAnsi="Arial" w:cs="Arial"/>
                <w:lang w:val="en-CA"/>
              </w:rPr>
            </w:pPr>
            <w:r w:rsidRPr="00C6334E">
              <w:rPr>
                <w:b/>
                <w:smallCaps/>
                <w:sz w:val="18"/>
                <w:szCs w:val="18"/>
              </w:rPr>
              <w:fldChar w:fldCharType="begin">
                <w:ffData>
                  <w:name w:val="Check1"/>
                  <w:enabled/>
                  <w:calcOnExit w:val="0"/>
                  <w:checkBox>
                    <w:sizeAuto/>
                    <w:default w:val="0"/>
                  </w:checkBox>
                </w:ffData>
              </w:fldChar>
            </w:r>
            <w:r w:rsidRPr="00C6334E">
              <w:rPr>
                <w:b/>
                <w:smallCaps/>
                <w:sz w:val="18"/>
                <w:szCs w:val="18"/>
              </w:rPr>
              <w:instrText xml:space="preserve"> FORMCHECKBOX </w:instrText>
            </w:r>
            <w:r w:rsidR="00586522">
              <w:rPr>
                <w:b/>
                <w:smallCaps/>
                <w:sz w:val="18"/>
                <w:szCs w:val="18"/>
              </w:rPr>
            </w:r>
            <w:r w:rsidR="00586522">
              <w:rPr>
                <w:b/>
                <w:smallCaps/>
                <w:sz w:val="18"/>
                <w:szCs w:val="18"/>
              </w:rPr>
              <w:fldChar w:fldCharType="separate"/>
            </w:r>
            <w:r w:rsidRPr="00C6334E">
              <w:rPr>
                <w:b/>
                <w:smallCaps/>
                <w:sz w:val="18"/>
                <w:szCs w:val="18"/>
              </w:rPr>
              <w:fldChar w:fldCharType="end"/>
            </w:r>
            <w:r w:rsidRPr="00C6334E">
              <w:rPr>
                <w:b/>
                <w:smallCaps/>
                <w:sz w:val="18"/>
                <w:szCs w:val="18"/>
              </w:rPr>
              <w:t xml:space="preserve"> </w:t>
            </w:r>
            <w:r w:rsidRPr="00C6334E">
              <w:rPr>
                <w:rFonts w:ascii="Arial" w:hAnsi="Arial" w:cs="Arial"/>
                <w:b/>
                <w:sz w:val="22"/>
                <w:szCs w:val="18"/>
              </w:rPr>
              <w:t xml:space="preserve">The </w:t>
            </w:r>
            <w:r>
              <w:rPr>
                <w:rFonts w:ascii="Arial" w:hAnsi="Arial" w:cs="Arial"/>
                <w:b/>
                <w:sz w:val="22"/>
                <w:szCs w:val="18"/>
              </w:rPr>
              <w:t>Service Provider</w:t>
            </w:r>
            <w:r w:rsidRPr="00C6334E">
              <w:rPr>
                <w:rFonts w:ascii="Arial" w:hAnsi="Arial" w:cs="Arial"/>
                <w:b/>
                <w:sz w:val="22"/>
                <w:szCs w:val="18"/>
              </w:rPr>
              <w:t xml:space="preserve"> agrees to the foregoing No Conflict of Interest statement.</w:t>
            </w:r>
          </w:p>
          <w:p w:rsidR="008A6A0A" w:rsidRPr="00C6334E" w:rsidDel="00ED1D93" w:rsidRDefault="008A6A0A" w:rsidP="00801D1D">
            <w:pPr>
              <w:pStyle w:val="ListParagraph"/>
              <w:ind w:left="0"/>
              <w:rPr>
                <w:rFonts w:ascii="Arial" w:eastAsia="Times" w:hAnsi="Arial" w:cs="Arial"/>
                <w:b/>
                <w:bCs/>
              </w:rPr>
            </w:pPr>
          </w:p>
        </w:tc>
      </w:tr>
      <w:tr w:rsidR="008A6A0A" w:rsidTr="00801D1D">
        <w:tc>
          <w:tcPr>
            <w:tcW w:w="9576" w:type="dxa"/>
            <w:shd w:val="clear" w:color="auto" w:fill="auto"/>
          </w:tcPr>
          <w:p w:rsidR="008A6A0A" w:rsidRPr="00ED1D93" w:rsidRDefault="008A6A0A" w:rsidP="00801D1D">
            <w:pPr>
              <w:pStyle w:val="ListParagraph"/>
              <w:ind w:left="0"/>
              <w:rPr>
                <w:rFonts w:ascii="Arial" w:eastAsia="Times" w:hAnsi="Arial" w:cs="Arial"/>
                <w:b/>
                <w:bCs/>
              </w:rPr>
            </w:pPr>
            <w:r>
              <w:rPr>
                <w:rFonts w:ascii="Arial" w:eastAsia="Times" w:hAnsi="Arial" w:cs="Arial"/>
                <w:b/>
                <w:bCs/>
              </w:rPr>
              <w:lastRenderedPageBreak/>
              <w:t xml:space="preserve">15.   </w:t>
            </w:r>
            <w:r w:rsidRPr="00ED1D93">
              <w:rPr>
                <w:rFonts w:ascii="Arial" w:eastAsia="Times" w:hAnsi="Arial" w:cs="Arial"/>
                <w:b/>
                <w:bCs/>
              </w:rPr>
              <w:t>Special Considerations Response:</w:t>
            </w:r>
          </w:p>
          <w:p w:rsidR="008A6A0A" w:rsidRPr="005905D9" w:rsidRDefault="008A6A0A" w:rsidP="00801D1D">
            <w:pPr>
              <w:pStyle w:val="ListParagraph"/>
              <w:numPr>
                <w:ilvl w:val="0"/>
                <w:numId w:val="10"/>
              </w:numPr>
              <w:ind w:left="0" w:hanging="720"/>
              <w:rPr>
                <w:lang w:val="en-CA"/>
              </w:rPr>
            </w:pPr>
            <w:r w:rsidRPr="00ED1D93">
              <w:rPr>
                <w:rFonts w:ascii="Arial" w:eastAsia="Times" w:hAnsi="Arial" w:cs="Arial"/>
                <w:bCs/>
              </w:rPr>
              <w:t xml:space="preserve">In addition, </w:t>
            </w:r>
            <w:r>
              <w:rPr>
                <w:rFonts w:ascii="Arial" w:eastAsia="Times" w:hAnsi="Arial" w:cs="Arial"/>
                <w:bCs/>
              </w:rPr>
              <w:t>Service Provider</w:t>
            </w:r>
            <w:r w:rsidRPr="00ED1D93">
              <w:rPr>
                <w:rFonts w:ascii="Arial" w:eastAsia="Times" w:hAnsi="Arial" w:cs="Arial"/>
                <w:bCs/>
              </w:rPr>
              <w:t xml:space="preserve"> to describe how you will mitigate any constraints or special considerations identified by the Purchaser in Section 7 of the Engagement Definition.</w:t>
            </w:r>
          </w:p>
        </w:tc>
      </w:tr>
    </w:tbl>
    <w:p w:rsidR="008A6A0A" w:rsidRDefault="008A6A0A" w:rsidP="008A6A0A">
      <w:pPr>
        <w:rPr>
          <w:rFonts w:ascii="Arial" w:hAnsi="Arial" w:cs="Arial"/>
          <w:b/>
          <w:sz w:val="18"/>
          <w:szCs w:val="18"/>
        </w:rPr>
      </w:pPr>
    </w:p>
    <w:p w:rsidR="008A6A0A" w:rsidRDefault="008A6A0A" w:rsidP="008A6A0A">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23"/>
        <w:gridCol w:w="3111"/>
      </w:tblGrid>
      <w:tr w:rsidR="008A6A0A" w:rsidRPr="00327F48" w:rsidTr="00801D1D">
        <w:tc>
          <w:tcPr>
            <w:tcW w:w="3192" w:type="dxa"/>
            <w:shd w:val="clear" w:color="auto" w:fill="auto"/>
          </w:tcPr>
          <w:p w:rsidR="008A6A0A" w:rsidRPr="00327F48" w:rsidRDefault="008A6A0A" w:rsidP="00801D1D">
            <w:pPr>
              <w:rPr>
                <w:rFonts w:ascii="Arial" w:hAnsi="Arial" w:cs="Arial"/>
                <w:b/>
                <w:sz w:val="18"/>
                <w:szCs w:val="18"/>
              </w:rPr>
            </w:pPr>
          </w:p>
        </w:tc>
        <w:tc>
          <w:tcPr>
            <w:tcW w:w="3192" w:type="dxa"/>
            <w:shd w:val="clear" w:color="auto" w:fill="auto"/>
          </w:tcPr>
          <w:p w:rsidR="008A6A0A" w:rsidRPr="00327F48" w:rsidRDefault="008A6A0A" w:rsidP="00801D1D">
            <w:pPr>
              <w:rPr>
                <w:rFonts w:ascii="Arial" w:hAnsi="Arial" w:cs="Arial"/>
                <w:b/>
                <w:sz w:val="18"/>
                <w:szCs w:val="18"/>
              </w:rPr>
            </w:pPr>
            <w:r w:rsidRPr="00327F48">
              <w:rPr>
                <w:rFonts w:ascii="Arial" w:hAnsi="Arial" w:cs="Arial"/>
                <w:b/>
                <w:sz w:val="18"/>
                <w:szCs w:val="18"/>
              </w:rPr>
              <w:t>Signed by an authorized representative of the Purchaser</w:t>
            </w:r>
          </w:p>
        </w:tc>
        <w:tc>
          <w:tcPr>
            <w:tcW w:w="3192" w:type="dxa"/>
            <w:shd w:val="clear" w:color="auto" w:fill="auto"/>
          </w:tcPr>
          <w:p w:rsidR="008A6A0A" w:rsidRPr="00327F48" w:rsidRDefault="008A6A0A" w:rsidP="00801D1D">
            <w:pPr>
              <w:rPr>
                <w:rFonts w:ascii="Arial" w:hAnsi="Arial" w:cs="Arial"/>
                <w:b/>
                <w:sz w:val="18"/>
                <w:szCs w:val="18"/>
              </w:rPr>
            </w:pPr>
            <w:r w:rsidRPr="00327F48">
              <w:rPr>
                <w:rFonts w:ascii="Arial" w:hAnsi="Arial" w:cs="Arial"/>
                <w:b/>
                <w:sz w:val="18"/>
                <w:szCs w:val="18"/>
              </w:rPr>
              <w:t xml:space="preserve">Signed by an authorized signatory of the </w:t>
            </w:r>
            <w:r>
              <w:rPr>
                <w:rFonts w:ascii="Arial" w:hAnsi="Arial" w:cs="Arial"/>
                <w:b/>
                <w:sz w:val="18"/>
                <w:szCs w:val="18"/>
              </w:rPr>
              <w:t>Service Provider</w:t>
            </w:r>
          </w:p>
        </w:tc>
      </w:tr>
      <w:tr w:rsidR="008A6A0A" w:rsidRPr="00327F48" w:rsidTr="00801D1D">
        <w:trPr>
          <w:trHeight w:val="490"/>
        </w:trPr>
        <w:tc>
          <w:tcPr>
            <w:tcW w:w="3192" w:type="dxa"/>
            <w:shd w:val="clear" w:color="auto" w:fill="auto"/>
          </w:tcPr>
          <w:p w:rsidR="008A6A0A" w:rsidRPr="00327F48" w:rsidRDefault="008A6A0A" w:rsidP="00801D1D">
            <w:pPr>
              <w:rPr>
                <w:rFonts w:ascii="Arial" w:hAnsi="Arial" w:cs="Arial"/>
                <w:b/>
                <w:sz w:val="18"/>
                <w:szCs w:val="18"/>
              </w:rPr>
            </w:pPr>
            <w:r w:rsidRPr="00327F48">
              <w:rPr>
                <w:rFonts w:ascii="Arial" w:hAnsi="Arial" w:cs="Arial"/>
                <w:b/>
                <w:sz w:val="18"/>
                <w:szCs w:val="18"/>
              </w:rPr>
              <w:t>Authorized Signature</w:t>
            </w:r>
          </w:p>
        </w:tc>
        <w:tc>
          <w:tcPr>
            <w:tcW w:w="3192" w:type="dxa"/>
            <w:shd w:val="clear" w:color="auto" w:fill="auto"/>
          </w:tcPr>
          <w:p w:rsidR="008A6A0A" w:rsidRPr="00327F48" w:rsidRDefault="008A6A0A" w:rsidP="00801D1D">
            <w:pPr>
              <w:rPr>
                <w:rFonts w:ascii="Arial" w:hAnsi="Arial" w:cs="Arial"/>
                <w:b/>
                <w:sz w:val="18"/>
                <w:szCs w:val="18"/>
              </w:rPr>
            </w:pPr>
          </w:p>
        </w:tc>
        <w:tc>
          <w:tcPr>
            <w:tcW w:w="3192" w:type="dxa"/>
            <w:shd w:val="clear" w:color="auto" w:fill="auto"/>
          </w:tcPr>
          <w:p w:rsidR="008A6A0A" w:rsidRPr="00327F48" w:rsidRDefault="008A6A0A" w:rsidP="00801D1D">
            <w:pPr>
              <w:rPr>
                <w:rFonts w:ascii="Arial" w:hAnsi="Arial" w:cs="Arial"/>
                <w:b/>
                <w:sz w:val="18"/>
                <w:szCs w:val="18"/>
              </w:rPr>
            </w:pPr>
          </w:p>
        </w:tc>
      </w:tr>
      <w:tr w:rsidR="008A6A0A" w:rsidRPr="00327F48" w:rsidTr="00801D1D">
        <w:trPr>
          <w:trHeight w:val="490"/>
        </w:trPr>
        <w:tc>
          <w:tcPr>
            <w:tcW w:w="3192" w:type="dxa"/>
            <w:shd w:val="clear" w:color="auto" w:fill="auto"/>
          </w:tcPr>
          <w:p w:rsidR="008A6A0A" w:rsidRPr="00327F48" w:rsidRDefault="008A6A0A" w:rsidP="00801D1D">
            <w:pPr>
              <w:rPr>
                <w:rFonts w:ascii="Arial" w:hAnsi="Arial" w:cs="Arial"/>
                <w:b/>
                <w:sz w:val="18"/>
                <w:szCs w:val="18"/>
              </w:rPr>
            </w:pPr>
            <w:r w:rsidRPr="00327F48">
              <w:rPr>
                <w:rFonts w:ascii="Arial" w:hAnsi="Arial" w:cs="Arial"/>
                <w:b/>
                <w:sz w:val="18"/>
                <w:szCs w:val="18"/>
              </w:rPr>
              <w:t>Name of Signatory (printed)</w:t>
            </w:r>
          </w:p>
        </w:tc>
        <w:tc>
          <w:tcPr>
            <w:tcW w:w="3192" w:type="dxa"/>
            <w:shd w:val="clear" w:color="auto" w:fill="auto"/>
          </w:tcPr>
          <w:p w:rsidR="008A6A0A" w:rsidRPr="00327F48" w:rsidRDefault="008A6A0A" w:rsidP="00801D1D">
            <w:pPr>
              <w:rPr>
                <w:rFonts w:ascii="Arial" w:hAnsi="Arial" w:cs="Arial"/>
                <w:b/>
                <w:sz w:val="18"/>
                <w:szCs w:val="18"/>
              </w:rPr>
            </w:pPr>
          </w:p>
        </w:tc>
        <w:tc>
          <w:tcPr>
            <w:tcW w:w="3192" w:type="dxa"/>
            <w:shd w:val="clear" w:color="auto" w:fill="auto"/>
          </w:tcPr>
          <w:p w:rsidR="008A6A0A" w:rsidRPr="00327F48" w:rsidRDefault="008A6A0A" w:rsidP="00801D1D">
            <w:pPr>
              <w:rPr>
                <w:rFonts w:ascii="Arial" w:hAnsi="Arial" w:cs="Arial"/>
                <w:b/>
                <w:sz w:val="18"/>
                <w:szCs w:val="18"/>
              </w:rPr>
            </w:pPr>
          </w:p>
        </w:tc>
      </w:tr>
      <w:tr w:rsidR="008A6A0A" w:rsidRPr="00327F48" w:rsidTr="00801D1D">
        <w:trPr>
          <w:trHeight w:val="490"/>
        </w:trPr>
        <w:tc>
          <w:tcPr>
            <w:tcW w:w="3192" w:type="dxa"/>
            <w:shd w:val="clear" w:color="auto" w:fill="auto"/>
          </w:tcPr>
          <w:p w:rsidR="008A6A0A" w:rsidRPr="00327F48" w:rsidRDefault="008A6A0A" w:rsidP="00801D1D">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rsidR="008A6A0A" w:rsidRPr="00327F48" w:rsidRDefault="008A6A0A" w:rsidP="00801D1D">
            <w:pPr>
              <w:rPr>
                <w:rFonts w:ascii="Arial" w:hAnsi="Arial" w:cs="Arial"/>
                <w:b/>
                <w:sz w:val="18"/>
                <w:szCs w:val="18"/>
              </w:rPr>
            </w:pPr>
          </w:p>
        </w:tc>
        <w:tc>
          <w:tcPr>
            <w:tcW w:w="3192" w:type="dxa"/>
            <w:shd w:val="clear" w:color="auto" w:fill="auto"/>
          </w:tcPr>
          <w:p w:rsidR="008A6A0A" w:rsidRPr="00327F48" w:rsidRDefault="008A6A0A" w:rsidP="00801D1D">
            <w:pPr>
              <w:rPr>
                <w:rFonts w:ascii="Arial" w:hAnsi="Arial" w:cs="Arial"/>
                <w:b/>
                <w:sz w:val="18"/>
                <w:szCs w:val="18"/>
              </w:rPr>
            </w:pPr>
          </w:p>
        </w:tc>
      </w:tr>
      <w:tr w:rsidR="008A6A0A" w:rsidRPr="00327F48" w:rsidTr="00801D1D">
        <w:trPr>
          <w:trHeight w:val="490"/>
        </w:trPr>
        <w:tc>
          <w:tcPr>
            <w:tcW w:w="3192" w:type="dxa"/>
            <w:shd w:val="clear" w:color="auto" w:fill="auto"/>
          </w:tcPr>
          <w:p w:rsidR="008A6A0A" w:rsidRPr="00327F48" w:rsidRDefault="008A6A0A" w:rsidP="00801D1D">
            <w:pPr>
              <w:rPr>
                <w:rFonts w:ascii="Arial" w:hAnsi="Arial" w:cs="Arial"/>
                <w:b/>
                <w:sz w:val="18"/>
                <w:szCs w:val="18"/>
              </w:rPr>
            </w:pPr>
            <w:r w:rsidRPr="00327F48">
              <w:rPr>
                <w:rFonts w:ascii="Arial" w:hAnsi="Arial" w:cs="Arial"/>
                <w:b/>
                <w:sz w:val="18"/>
                <w:szCs w:val="18"/>
              </w:rPr>
              <w:t>Date signed</w:t>
            </w:r>
          </w:p>
        </w:tc>
        <w:tc>
          <w:tcPr>
            <w:tcW w:w="3192" w:type="dxa"/>
            <w:shd w:val="clear" w:color="auto" w:fill="auto"/>
          </w:tcPr>
          <w:p w:rsidR="008A6A0A" w:rsidRPr="00327F48" w:rsidRDefault="008A6A0A" w:rsidP="00801D1D">
            <w:pPr>
              <w:rPr>
                <w:rFonts w:ascii="Arial" w:hAnsi="Arial" w:cs="Arial"/>
                <w:b/>
                <w:sz w:val="18"/>
                <w:szCs w:val="18"/>
              </w:rPr>
            </w:pPr>
          </w:p>
        </w:tc>
        <w:tc>
          <w:tcPr>
            <w:tcW w:w="3192" w:type="dxa"/>
            <w:shd w:val="clear" w:color="auto" w:fill="auto"/>
          </w:tcPr>
          <w:p w:rsidR="008A6A0A" w:rsidRPr="00327F48" w:rsidRDefault="008A6A0A" w:rsidP="00801D1D">
            <w:pPr>
              <w:rPr>
                <w:rFonts w:ascii="Arial" w:hAnsi="Arial" w:cs="Arial"/>
                <w:b/>
                <w:sz w:val="18"/>
                <w:szCs w:val="18"/>
              </w:rPr>
            </w:pPr>
          </w:p>
        </w:tc>
      </w:tr>
    </w:tbl>
    <w:p w:rsidR="008A6A0A" w:rsidRDefault="008A6A0A" w:rsidP="008A6A0A">
      <w:pPr>
        <w:rPr>
          <w:rFonts w:ascii="Arial" w:hAnsi="Arial" w:cs="Arial"/>
          <w:b/>
          <w:sz w:val="18"/>
          <w:szCs w:val="18"/>
        </w:rPr>
      </w:pPr>
    </w:p>
    <w:p w:rsidR="008A6A0A" w:rsidRPr="00E247DC" w:rsidRDefault="008A6A0A" w:rsidP="008A6A0A">
      <w:pPr>
        <w:rPr>
          <w:rFonts w:ascii="Arial" w:hAnsi="Arial" w:cs="Arial"/>
          <w:b/>
          <w:sz w:val="22"/>
          <w:szCs w:val="22"/>
        </w:rPr>
      </w:pPr>
      <w:r w:rsidRPr="00E247DC">
        <w:rPr>
          <w:rFonts w:ascii="Arial" w:hAnsi="Arial" w:cs="Arial"/>
          <w:b/>
          <w:sz w:val="22"/>
          <w:szCs w:val="22"/>
        </w:rPr>
        <w:t>Parties agree that the requirements and the response provided above are mutually acceptable.  No contract is formed until such time as Supply Chain issues a valid purchase order for this Statement of Work.</w:t>
      </w:r>
    </w:p>
    <w:p w:rsidR="008A6A0A" w:rsidRPr="00E247DC" w:rsidRDefault="008A6A0A" w:rsidP="008A6A0A">
      <w:pPr>
        <w:rPr>
          <w:rFonts w:ascii="Arial" w:hAnsi="Arial" w:cs="Arial"/>
          <w:b/>
          <w:sz w:val="22"/>
          <w:szCs w:val="22"/>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Default="008A6A0A" w:rsidP="008A6A0A">
      <w:pPr>
        <w:rPr>
          <w:rFonts w:ascii="Arial" w:hAnsi="Arial" w:cs="Arial"/>
          <w:b/>
          <w:sz w:val="22"/>
          <w:szCs w:val="22"/>
          <w:u w:val="single"/>
        </w:rPr>
      </w:pPr>
    </w:p>
    <w:p w:rsidR="008A6A0A" w:rsidRPr="00E247DC" w:rsidRDefault="008804A8" w:rsidP="008A6A0A">
      <w:pPr>
        <w:rPr>
          <w:rFonts w:ascii="Arial" w:hAnsi="Arial" w:cs="Arial"/>
          <w:sz w:val="22"/>
          <w:szCs w:val="22"/>
        </w:rPr>
      </w:pPr>
      <w:r>
        <w:rPr>
          <w:rFonts w:ascii="Arial" w:hAnsi="Arial" w:cs="Arial"/>
          <w:b/>
          <w:sz w:val="22"/>
          <w:szCs w:val="22"/>
          <w:u w:val="single"/>
        </w:rPr>
        <w:br w:type="page"/>
      </w:r>
      <w:r w:rsidR="008A6A0A" w:rsidRPr="00E247DC">
        <w:rPr>
          <w:rFonts w:ascii="Arial" w:hAnsi="Arial" w:cs="Arial"/>
          <w:b/>
          <w:sz w:val="22"/>
          <w:szCs w:val="22"/>
          <w:u w:val="single"/>
        </w:rPr>
        <w:lastRenderedPageBreak/>
        <w:t>Purchaser Conflict of Interest:</w:t>
      </w:r>
    </w:p>
    <w:p w:rsidR="008A6A0A" w:rsidRPr="00E247DC" w:rsidRDefault="008A6A0A" w:rsidP="008A6A0A">
      <w:pPr>
        <w:rPr>
          <w:rFonts w:ascii="Arial" w:hAnsi="Arial" w:cs="Arial"/>
          <w:sz w:val="22"/>
          <w:szCs w:val="22"/>
        </w:rPr>
      </w:pPr>
    </w:p>
    <w:p w:rsidR="008A6A0A" w:rsidRPr="00E247DC" w:rsidRDefault="008A6A0A" w:rsidP="008A6A0A">
      <w:pPr>
        <w:rPr>
          <w:rFonts w:ascii="Arial" w:hAnsi="Arial" w:cs="Arial"/>
          <w:sz w:val="22"/>
          <w:szCs w:val="22"/>
        </w:rPr>
      </w:pPr>
      <w:r w:rsidRPr="00E247DC">
        <w:rPr>
          <w:rFonts w:ascii="Arial" w:hAnsi="Arial" w:cs="Arial"/>
          <w:sz w:val="22"/>
          <w:szCs w:val="22"/>
        </w:rPr>
        <w:t>I, ___________________________________________________, as authorized signatory on behalf of the Purchaser do hereby declare and confirm that I have no direct or indirect conflict of interest, whether pecuniary, non-pecuniary or some other form (either actual or potential) between any duty owed to or interest of the Purchaser in respect of the matter of this engagement request or process.</w:t>
      </w:r>
    </w:p>
    <w:p w:rsidR="008A6A0A" w:rsidRPr="00E247DC" w:rsidRDefault="008A6A0A" w:rsidP="008A6A0A">
      <w:pPr>
        <w:rPr>
          <w:rFonts w:ascii="Arial" w:hAnsi="Arial" w:cs="Arial"/>
          <w:sz w:val="22"/>
          <w:szCs w:val="22"/>
        </w:rPr>
      </w:pPr>
    </w:p>
    <w:p w:rsidR="008A6A0A" w:rsidRPr="00E247DC" w:rsidRDefault="008A6A0A" w:rsidP="008A6A0A">
      <w:pPr>
        <w:rPr>
          <w:rFonts w:ascii="Arial" w:hAnsi="Arial" w:cs="Arial"/>
          <w:sz w:val="22"/>
          <w:szCs w:val="22"/>
        </w:rPr>
      </w:pPr>
      <w:r w:rsidRPr="00E247DC">
        <w:rPr>
          <w:rFonts w:ascii="Arial" w:hAnsi="Arial" w:cs="Arial"/>
          <w:sz w:val="22"/>
          <w:szCs w:val="22"/>
        </w:rPr>
        <w:t>I understand and agree that a conflict of interest could arise in relation to:</w:t>
      </w:r>
    </w:p>
    <w:p w:rsidR="008A6A0A" w:rsidRPr="00E247DC" w:rsidRDefault="008A6A0A" w:rsidP="008A6A0A">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directorships</w:t>
      </w:r>
      <w:proofErr w:type="gramEnd"/>
      <w:r w:rsidRPr="00E247DC">
        <w:rPr>
          <w:rFonts w:ascii="Arial" w:hAnsi="Arial" w:cs="Arial"/>
          <w:sz w:val="22"/>
          <w:szCs w:val="22"/>
        </w:rPr>
        <w:t xml:space="preserve"> or other employment;   </w:t>
      </w:r>
    </w:p>
    <w:p w:rsidR="008A6A0A" w:rsidRPr="00E247DC" w:rsidRDefault="008A6A0A" w:rsidP="008A6A0A">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interests</w:t>
      </w:r>
      <w:proofErr w:type="gramEnd"/>
      <w:r w:rsidRPr="00E247DC">
        <w:rPr>
          <w:rFonts w:ascii="Arial" w:hAnsi="Arial" w:cs="Arial"/>
          <w:sz w:val="22"/>
          <w:szCs w:val="22"/>
        </w:rPr>
        <w:t xml:space="preserve"> in business enterprises or professional practices; </w:t>
      </w:r>
    </w:p>
    <w:p w:rsidR="008A6A0A" w:rsidRPr="00E247DC" w:rsidRDefault="008A6A0A" w:rsidP="008A6A0A">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 xml:space="preserve">share ownership; </w:t>
      </w:r>
    </w:p>
    <w:p w:rsidR="008A6A0A" w:rsidRPr="00E247DC" w:rsidRDefault="008A6A0A" w:rsidP="008A6A0A">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beneficial</w:t>
      </w:r>
      <w:proofErr w:type="gramEnd"/>
      <w:r w:rsidRPr="00E247DC">
        <w:rPr>
          <w:rFonts w:ascii="Arial" w:hAnsi="Arial" w:cs="Arial"/>
          <w:sz w:val="22"/>
          <w:szCs w:val="22"/>
        </w:rPr>
        <w:t xml:space="preserve"> interests in trusts; </w:t>
      </w:r>
    </w:p>
    <w:p w:rsidR="008A6A0A" w:rsidRPr="00E247DC" w:rsidRDefault="008A6A0A" w:rsidP="008A6A0A">
      <w:pPr>
        <w:ind w:left="720" w:hanging="720"/>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existing</w:t>
      </w:r>
      <w:proofErr w:type="gramEnd"/>
      <w:r w:rsidRPr="00E247DC">
        <w:rPr>
          <w:rFonts w:ascii="Arial" w:hAnsi="Arial" w:cs="Arial"/>
          <w:sz w:val="22"/>
          <w:szCs w:val="22"/>
        </w:rPr>
        <w:t xml:space="preserve"> professional or personal associations with any proposed Supplier and/or Consultant (whether an individual, team or a firm);   </w:t>
      </w:r>
    </w:p>
    <w:p w:rsidR="008A6A0A" w:rsidRPr="00E247DC" w:rsidRDefault="008A6A0A" w:rsidP="008A6A0A">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professional</w:t>
      </w:r>
      <w:proofErr w:type="gramEnd"/>
      <w:r w:rsidRPr="00E247DC">
        <w:rPr>
          <w:rFonts w:ascii="Arial" w:hAnsi="Arial" w:cs="Arial"/>
          <w:sz w:val="22"/>
          <w:szCs w:val="22"/>
        </w:rPr>
        <w:t xml:space="preserve"> associations or relationships with other organizations; and</w:t>
      </w:r>
    </w:p>
    <w:p w:rsidR="008A6A0A" w:rsidRPr="00E247DC" w:rsidRDefault="008A6A0A" w:rsidP="008A6A0A">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personal</w:t>
      </w:r>
      <w:proofErr w:type="gramEnd"/>
      <w:r w:rsidRPr="00E247DC">
        <w:rPr>
          <w:rFonts w:ascii="Arial" w:hAnsi="Arial" w:cs="Arial"/>
          <w:sz w:val="22"/>
          <w:szCs w:val="22"/>
        </w:rPr>
        <w:t xml:space="preserve"> associations with other groups or organizations, or family relationships.</w:t>
      </w:r>
    </w:p>
    <w:p w:rsidR="008A6A0A" w:rsidRPr="00E247DC" w:rsidRDefault="008A6A0A" w:rsidP="008A6A0A">
      <w:pPr>
        <w:rPr>
          <w:rFonts w:ascii="Arial" w:hAnsi="Arial" w:cs="Arial"/>
          <w:sz w:val="22"/>
          <w:szCs w:val="22"/>
        </w:rPr>
      </w:pPr>
    </w:p>
    <w:p w:rsidR="008A6A0A" w:rsidRPr="00E247DC" w:rsidRDefault="008A6A0A" w:rsidP="008A6A0A">
      <w:pPr>
        <w:rPr>
          <w:rFonts w:ascii="Arial" w:hAnsi="Arial" w:cs="Arial"/>
          <w:sz w:val="22"/>
          <w:szCs w:val="22"/>
        </w:rPr>
      </w:pPr>
      <w:r w:rsidRPr="00E247DC">
        <w:rPr>
          <w:rFonts w:ascii="Arial" w:hAnsi="Arial" w:cs="Arial"/>
          <w:sz w:val="22"/>
          <w:szCs w:val="22"/>
        </w:rPr>
        <w:t>I agree I must and confirm I will immediately disclose any obligation, commitment, relationship or interest that could conflict or may be perceived to conflict with my duties to or interests of the Purchaser.</w:t>
      </w:r>
    </w:p>
    <w:p w:rsidR="008A6A0A" w:rsidRDefault="008A6A0A" w:rsidP="008A6A0A">
      <w:pPr>
        <w:rPr>
          <w:rFonts w:ascii="Arial" w:hAnsi="Arial" w:cs="Arial"/>
          <w:sz w:val="18"/>
          <w:szCs w:val="18"/>
        </w:rPr>
      </w:pPr>
      <w:r w:rsidRPr="00D30E2D" w:rsidDel="008B64EE">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tblGrid>
      <w:tr w:rsidR="008A6A0A" w:rsidRPr="00327F48" w:rsidTr="00801D1D">
        <w:tc>
          <w:tcPr>
            <w:tcW w:w="3192" w:type="dxa"/>
            <w:shd w:val="clear" w:color="auto" w:fill="auto"/>
          </w:tcPr>
          <w:p w:rsidR="008A6A0A" w:rsidRPr="00327F48" w:rsidRDefault="008A6A0A" w:rsidP="00801D1D">
            <w:pPr>
              <w:rPr>
                <w:rFonts w:ascii="Arial" w:hAnsi="Arial" w:cs="Arial"/>
                <w:b/>
                <w:sz w:val="18"/>
                <w:szCs w:val="18"/>
              </w:rPr>
            </w:pPr>
          </w:p>
        </w:tc>
        <w:tc>
          <w:tcPr>
            <w:tcW w:w="3192" w:type="dxa"/>
            <w:shd w:val="clear" w:color="auto" w:fill="auto"/>
          </w:tcPr>
          <w:p w:rsidR="008A6A0A" w:rsidRPr="00327F48" w:rsidRDefault="008A6A0A" w:rsidP="00801D1D">
            <w:pPr>
              <w:rPr>
                <w:rFonts w:ascii="Arial" w:hAnsi="Arial" w:cs="Arial"/>
                <w:b/>
                <w:sz w:val="18"/>
                <w:szCs w:val="18"/>
              </w:rPr>
            </w:pPr>
            <w:r w:rsidRPr="00327F48">
              <w:rPr>
                <w:rFonts w:ascii="Arial" w:hAnsi="Arial" w:cs="Arial"/>
                <w:b/>
                <w:sz w:val="18"/>
                <w:szCs w:val="18"/>
              </w:rPr>
              <w:t>Signed by an authorized representative of the Purchaser</w:t>
            </w:r>
          </w:p>
        </w:tc>
      </w:tr>
      <w:tr w:rsidR="008A6A0A" w:rsidRPr="00327F48" w:rsidTr="00801D1D">
        <w:trPr>
          <w:trHeight w:val="490"/>
        </w:trPr>
        <w:tc>
          <w:tcPr>
            <w:tcW w:w="3192" w:type="dxa"/>
            <w:shd w:val="clear" w:color="auto" w:fill="auto"/>
          </w:tcPr>
          <w:p w:rsidR="008A6A0A" w:rsidRPr="00327F48" w:rsidRDefault="008A6A0A" w:rsidP="00801D1D">
            <w:pPr>
              <w:rPr>
                <w:rFonts w:ascii="Arial" w:hAnsi="Arial" w:cs="Arial"/>
                <w:b/>
                <w:sz w:val="18"/>
                <w:szCs w:val="18"/>
              </w:rPr>
            </w:pPr>
            <w:r w:rsidRPr="00327F48">
              <w:rPr>
                <w:rFonts w:ascii="Arial" w:hAnsi="Arial" w:cs="Arial"/>
                <w:b/>
                <w:sz w:val="18"/>
                <w:szCs w:val="18"/>
              </w:rPr>
              <w:t>Authorized Signature</w:t>
            </w:r>
          </w:p>
        </w:tc>
        <w:tc>
          <w:tcPr>
            <w:tcW w:w="3192" w:type="dxa"/>
            <w:shd w:val="clear" w:color="auto" w:fill="auto"/>
          </w:tcPr>
          <w:p w:rsidR="008A6A0A" w:rsidRPr="00327F48" w:rsidRDefault="008A6A0A" w:rsidP="00801D1D">
            <w:pPr>
              <w:rPr>
                <w:rFonts w:ascii="Arial" w:hAnsi="Arial" w:cs="Arial"/>
                <w:b/>
                <w:sz w:val="18"/>
                <w:szCs w:val="18"/>
              </w:rPr>
            </w:pPr>
          </w:p>
        </w:tc>
      </w:tr>
      <w:tr w:rsidR="008A6A0A" w:rsidRPr="00327F48" w:rsidTr="00801D1D">
        <w:trPr>
          <w:trHeight w:val="490"/>
        </w:trPr>
        <w:tc>
          <w:tcPr>
            <w:tcW w:w="3192" w:type="dxa"/>
            <w:shd w:val="clear" w:color="auto" w:fill="auto"/>
          </w:tcPr>
          <w:p w:rsidR="008A6A0A" w:rsidRPr="00327F48" w:rsidRDefault="008A6A0A" w:rsidP="00801D1D">
            <w:pPr>
              <w:rPr>
                <w:rFonts w:ascii="Arial" w:hAnsi="Arial" w:cs="Arial"/>
                <w:b/>
                <w:sz w:val="18"/>
                <w:szCs w:val="18"/>
              </w:rPr>
            </w:pPr>
            <w:r w:rsidRPr="00327F48">
              <w:rPr>
                <w:rFonts w:ascii="Arial" w:hAnsi="Arial" w:cs="Arial"/>
                <w:b/>
                <w:sz w:val="18"/>
                <w:szCs w:val="18"/>
              </w:rPr>
              <w:t>Name of Signatory (printed)</w:t>
            </w:r>
          </w:p>
        </w:tc>
        <w:tc>
          <w:tcPr>
            <w:tcW w:w="3192" w:type="dxa"/>
            <w:shd w:val="clear" w:color="auto" w:fill="auto"/>
          </w:tcPr>
          <w:p w:rsidR="008A6A0A" w:rsidRPr="00327F48" w:rsidRDefault="008A6A0A" w:rsidP="00801D1D">
            <w:pPr>
              <w:rPr>
                <w:rFonts w:ascii="Arial" w:hAnsi="Arial" w:cs="Arial"/>
                <w:b/>
                <w:sz w:val="18"/>
                <w:szCs w:val="18"/>
              </w:rPr>
            </w:pPr>
          </w:p>
        </w:tc>
      </w:tr>
      <w:tr w:rsidR="008A6A0A" w:rsidRPr="00327F48" w:rsidTr="00801D1D">
        <w:trPr>
          <w:trHeight w:val="490"/>
        </w:trPr>
        <w:tc>
          <w:tcPr>
            <w:tcW w:w="3192" w:type="dxa"/>
            <w:shd w:val="clear" w:color="auto" w:fill="auto"/>
          </w:tcPr>
          <w:p w:rsidR="008A6A0A" w:rsidRPr="00327F48" w:rsidRDefault="008A6A0A" w:rsidP="00801D1D">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rsidR="008A6A0A" w:rsidRPr="00327F48" w:rsidRDefault="008A6A0A" w:rsidP="00801D1D">
            <w:pPr>
              <w:rPr>
                <w:rFonts w:ascii="Arial" w:hAnsi="Arial" w:cs="Arial"/>
                <w:b/>
                <w:sz w:val="18"/>
                <w:szCs w:val="18"/>
              </w:rPr>
            </w:pPr>
          </w:p>
        </w:tc>
      </w:tr>
      <w:tr w:rsidR="008A6A0A" w:rsidRPr="00327F48" w:rsidTr="00801D1D">
        <w:trPr>
          <w:trHeight w:val="490"/>
        </w:trPr>
        <w:tc>
          <w:tcPr>
            <w:tcW w:w="3192" w:type="dxa"/>
            <w:shd w:val="clear" w:color="auto" w:fill="auto"/>
          </w:tcPr>
          <w:p w:rsidR="008A6A0A" w:rsidRPr="00327F48" w:rsidRDefault="008A6A0A" w:rsidP="00801D1D">
            <w:pPr>
              <w:rPr>
                <w:rFonts w:ascii="Arial" w:hAnsi="Arial" w:cs="Arial"/>
                <w:b/>
                <w:sz w:val="18"/>
                <w:szCs w:val="18"/>
              </w:rPr>
            </w:pPr>
            <w:r w:rsidRPr="00327F48">
              <w:rPr>
                <w:rFonts w:ascii="Arial" w:hAnsi="Arial" w:cs="Arial"/>
                <w:b/>
                <w:sz w:val="18"/>
                <w:szCs w:val="18"/>
              </w:rPr>
              <w:t>Date signed</w:t>
            </w:r>
          </w:p>
        </w:tc>
        <w:tc>
          <w:tcPr>
            <w:tcW w:w="3192" w:type="dxa"/>
            <w:shd w:val="clear" w:color="auto" w:fill="auto"/>
          </w:tcPr>
          <w:p w:rsidR="008A6A0A" w:rsidRPr="00327F48" w:rsidRDefault="008A6A0A" w:rsidP="00801D1D">
            <w:pPr>
              <w:rPr>
                <w:rFonts w:ascii="Arial" w:hAnsi="Arial" w:cs="Arial"/>
                <w:b/>
                <w:sz w:val="18"/>
                <w:szCs w:val="18"/>
              </w:rPr>
            </w:pPr>
          </w:p>
        </w:tc>
      </w:tr>
    </w:tbl>
    <w:p w:rsidR="008A6A0A" w:rsidRPr="00ED1D93" w:rsidRDefault="008A6A0A" w:rsidP="008A6A0A">
      <w:pPr>
        <w:rPr>
          <w:rFonts w:ascii="Arial" w:hAnsi="Arial" w:cs="Arial"/>
          <w:sz w:val="18"/>
          <w:szCs w:val="18"/>
        </w:rPr>
      </w:pPr>
    </w:p>
    <w:p w:rsidR="008A6A0A" w:rsidRPr="00ED1D93" w:rsidRDefault="008A6A0A" w:rsidP="001E6613">
      <w:pPr>
        <w:rPr>
          <w:rFonts w:ascii="Arial" w:hAnsi="Arial" w:cs="Arial"/>
          <w:sz w:val="18"/>
          <w:szCs w:val="18"/>
        </w:rPr>
      </w:pPr>
    </w:p>
    <w:sectPr w:rsidR="008A6A0A" w:rsidRPr="00ED1D93" w:rsidSect="006106A4">
      <w:headerReference w:type="default" r:id="rId11"/>
      <w:footerReference w:type="default" r:id="rId12"/>
      <w:pgSz w:w="12240" w:h="15840"/>
      <w:pgMar w:top="1276" w:right="1440" w:bottom="1440" w:left="1440" w:header="142"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7D1" w:rsidRDefault="00A917D1" w:rsidP="006C513D">
      <w:r>
        <w:separator/>
      </w:r>
    </w:p>
  </w:endnote>
  <w:endnote w:type="continuationSeparator" w:id="0">
    <w:p w:rsidR="00A917D1" w:rsidRDefault="00A917D1" w:rsidP="006C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C77" w:rsidRPr="00B1347E" w:rsidRDefault="00E82C77">
    <w:pPr>
      <w:pStyle w:val="Footer"/>
      <w:rPr>
        <w:rFonts w:ascii="Arial" w:hAnsi="Arial" w:cs="Arial"/>
        <w:b/>
        <w:bCs/>
        <w:sz w:val="20"/>
      </w:rPr>
    </w:pPr>
    <w:r>
      <w:rPr>
        <w:rFonts w:ascii="Arial" w:hAnsi="Arial" w:cs="Arial"/>
        <w:sz w:val="20"/>
      </w:rPr>
      <w:t>PHSA</w:t>
    </w:r>
    <w:r w:rsidRPr="000C346D">
      <w:rPr>
        <w:rFonts w:ascii="Arial" w:hAnsi="Arial" w:cs="Arial"/>
        <w:sz w:val="20"/>
      </w:rPr>
      <w:t xml:space="preserve"> Consult</w:t>
    </w:r>
    <w:r>
      <w:rPr>
        <w:rFonts w:ascii="Arial" w:hAnsi="Arial" w:cs="Arial"/>
        <w:sz w:val="20"/>
      </w:rPr>
      <w:t>ing</w:t>
    </w:r>
    <w:r w:rsidRPr="000C346D">
      <w:rPr>
        <w:rFonts w:ascii="Arial" w:hAnsi="Arial" w:cs="Arial"/>
        <w:sz w:val="20"/>
      </w:rPr>
      <w:t xml:space="preserve"> Statement of Work </w:t>
    </w:r>
    <w:r>
      <w:rPr>
        <w:rFonts w:ascii="Arial" w:hAnsi="Arial" w:cs="Arial"/>
        <w:sz w:val="20"/>
      </w:rPr>
      <w:t>Version 1.0</w:t>
    </w:r>
    <w:r w:rsidRPr="000C346D">
      <w:rPr>
        <w:rFonts w:ascii="Arial" w:hAnsi="Arial" w:cs="Arial"/>
        <w:sz w:val="20"/>
      </w:rPr>
      <w:tab/>
    </w:r>
    <w:r w:rsidRPr="000C346D">
      <w:rPr>
        <w:rFonts w:ascii="Arial" w:hAnsi="Arial" w:cs="Arial"/>
        <w:sz w:val="20"/>
      </w:rPr>
      <w:tab/>
      <w:t xml:space="preserve">Page </w:t>
    </w:r>
    <w:r w:rsidRPr="000C346D">
      <w:rPr>
        <w:rFonts w:ascii="Arial" w:hAnsi="Arial" w:cs="Arial"/>
        <w:b/>
        <w:bCs/>
        <w:sz w:val="20"/>
      </w:rPr>
      <w:fldChar w:fldCharType="begin"/>
    </w:r>
    <w:r w:rsidRPr="000C346D">
      <w:rPr>
        <w:rFonts w:ascii="Arial" w:hAnsi="Arial" w:cs="Arial"/>
        <w:b/>
        <w:bCs/>
        <w:sz w:val="20"/>
      </w:rPr>
      <w:instrText xml:space="preserve"> PAGE </w:instrText>
    </w:r>
    <w:r w:rsidRPr="000C346D">
      <w:rPr>
        <w:rFonts w:ascii="Arial" w:hAnsi="Arial" w:cs="Arial"/>
        <w:b/>
        <w:bCs/>
        <w:sz w:val="20"/>
      </w:rPr>
      <w:fldChar w:fldCharType="separate"/>
    </w:r>
    <w:r w:rsidR="00586522">
      <w:rPr>
        <w:rFonts w:ascii="Arial" w:hAnsi="Arial" w:cs="Arial"/>
        <w:b/>
        <w:bCs/>
        <w:noProof/>
        <w:sz w:val="20"/>
      </w:rPr>
      <w:t>10</w:t>
    </w:r>
    <w:r w:rsidRPr="000C346D">
      <w:rPr>
        <w:rFonts w:ascii="Arial" w:hAnsi="Arial" w:cs="Arial"/>
        <w:b/>
        <w:bCs/>
        <w:sz w:val="20"/>
      </w:rPr>
      <w:fldChar w:fldCharType="end"/>
    </w:r>
    <w:r w:rsidRPr="000C346D">
      <w:rPr>
        <w:rFonts w:ascii="Arial" w:hAnsi="Arial" w:cs="Arial"/>
        <w:sz w:val="20"/>
      </w:rPr>
      <w:t xml:space="preserve"> of </w:t>
    </w:r>
    <w:r w:rsidRPr="000C346D">
      <w:rPr>
        <w:rFonts w:ascii="Arial" w:hAnsi="Arial" w:cs="Arial"/>
        <w:b/>
        <w:bCs/>
        <w:sz w:val="20"/>
      </w:rPr>
      <w:fldChar w:fldCharType="begin"/>
    </w:r>
    <w:r w:rsidRPr="000C346D">
      <w:rPr>
        <w:rFonts w:ascii="Arial" w:hAnsi="Arial" w:cs="Arial"/>
        <w:b/>
        <w:bCs/>
        <w:sz w:val="20"/>
      </w:rPr>
      <w:instrText xml:space="preserve"> NUMPAGES  </w:instrText>
    </w:r>
    <w:r w:rsidRPr="000C346D">
      <w:rPr>
        <w:rFonts w:ascii="Arial" w:hAnsi="Arial" w:cs="Arial"/>
        <w:b/>
        <w:bCs/>
        <w:sz w:val="20"/>
      </w:rPr>
      <w:fldChar w:fldCharType="separate"/>
    </w:r>
    <w:r w:rsidR="00586522">
      <w:rPr>
        <w:rFonts w:ascii="Arial" w:hAnsi="Arial" w:cs="Arial"/>
        <w:b/>
        <w:bCs/>
        <w:noProof/>
        <w:sz w:val="20"/>
      </w:rPr>
      <w:t>10</w:t>
    </w:r>
    <w:r w:rsidRPr="000C346D">
      <w:rPr>
        <w:rFonts w:ascii="Arial" w:hAnsi="Arial"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7D1" w:rsidRDefault="00A917D1" w:rsidP="006C513D">
      <w:r>
        <w:separator/>
      </w:r>
    </w:p>
  </w:footnote>
  <w:footnote w:type="continuationSeparator" w:id="0">
    <w:p w:rsidR="00A917D1" w:rsidRDefault="00A917D1" w:rsidP="006C5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C77" w:rsidRPr="00125647" w:rsidRDefault="00B32BF7" w:rsidP="00125647">
    <w:pPr>
      <w:spacing w:before="60"/>
      <w:rPr>
        <w:b/>
        <w:color w:val="365F91"/>
        <w:sz w:val="16"/>
        <w:szCs w:val="16"/>
      </w:rPr>
    </w:pPr>
    <w:r w:rsidRPr="006106A4">
      <w:rPr>
        <w:noProof/>
        <w:lang w:val="en-CA" w:eastAsia="en-CA"/>
      </w:rPr>
      <w:drawing>
        <wp:inline distT="0" distB="0" distL="0" distR="0">
          <wp:extent cx="2340610" cy="746125"/>
          <wp:effectExtent l="0" t="0" r="2540" b="0"/>
          <wp:docPr id="1" name="Picture 79" descr="PHS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HSA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746125"/>
                  </a:xfrm>
                  <a:prstGeom prst="rect">
                    <a:avLst/>
                  </a:prstGeom>
                  <a:noFill/>
                  <a:ln>
                    <a:noFill/>
                  </a:ln>
                </pic:spPr>
              </pic:pic>
            </a:graphicData>
          </a:graphic>
        </wp:inline>
      </w:drawing>
    </w:r>
    <w:r w:rsidR="00E82C77" w:rsidRPr="00125647">
      <w:rPr>
        <w:color w:val="365F91"/>
        <w:sz w:val="18"/>
        <w:lang w:val="en-CA"/>
      </w:rPr>
      <w:tab/>
    </w:r>
    <w:r w:rsidR="00E82C77" w:rsidRPr="00125647">
      <w:rPr>
        <w:rFonts w:ascii="Calibri" w:hAnsi="Calibri" w:cs="Calibri"/>
        <w:b/>
        <w:bCs/>
        <w:color w:val="365F91"/>
        <w:sz w:val="28"/>
      </w:rPr>
      <w:t xml:space="preserve">        </w:t>
    </w:r>
  </w:p>
  <w:p w:rsidR="00E82C77" w:rsidRPr="00125647" w:rsidRDefault="00E82C77" w:rsidP="00125647">
    <w:pPr>
      <w:ind w:left="3712" w:firstLine="3488"/>
      <w:jc w:val="right"/>
      <w:rPr>
        <w:b/>
        <w:color w:val="365F91"/>
        <w:sz w:val="16"/>
        <w:szCs w:val="16"/>
      </w:rPr>
    </w:pPr>
  </w:p>
  <w:p w:rsidR="00E82C77" w:rsidRPr="00FE7174" w:rsidRDefault="00E82C77" w:rsidP="00094CD9">
    <w:pPr>
      <w:jc w:val="center"/>
      <w:rPr>
        <w:rFonts w:ascii="Calibri" w:eastAsia="Times New Roman" w:hAnsi="Calibri"/>
        <w:noProof/>
        <w:color w:val="006225"/>
        <w:sz w:val="44"/>
        <w:szCs w:val="44"/>
      </w:rPr>
    </w:pPr>
    <w:r w:rsidRPr="00FE7174">
      <w:rPr>
        <w:rFonts w:ascii="Helvetica" w:eastAsia="Times New Roman" w:hAnsi="Helvetica" w:cs="Helvetica"/>
        <w:b/>
        <w:bCs/>
        <w:noProof/>
        <w:color w:val="006225"/>
        <w:sz w:val="44"/>
        <w:szCs w:val="44"/>
      </w:rPr>
      <w:t>Consulting Statement of 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0E1"/>
    <w:multiLevelType w:val="hybridMultilevel"/>
    <w:tmpl w:val="BFA6FB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277CDA"/>
    <w:multiLevelType w:val="hybridMultilevel"/>
    <w:tmpl w:val="EFC878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2434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94F32"/>
    <w:multiLevelType w:val="hybridMultilevel"/>
    <w:tmpl w:val="327635EE"/>
    <w:lvl w:ilvl="0" w:tplc="8C925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E3B8C"/>
    <w:multiLevelType w:val="hybridMultilevel"/>
    <w:tmpl w:val="D720877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2654CD4"/>
    <w:multiLevelType w:val="hybridMultilevel"/>
    <w:tmpl w:val="162E26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A1C5F8B"/>
    <w:multiLevelType w:val="hybridMultilevel"/>
    <w:tmpl w:val="1C16C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751AE"/>
    <w:multiLevelType w:val="hybridMultilevel"/>
    <w:tmpl w:val="5C185CEC"/>
    <w:lvl w:ilvl="0" w:tplc="04090019">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4C791336"/>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95527F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D2948"/>
    <w:multiLevelType w:val="hybridMultilevel"/>
    <w:tmpl w:val="54245A44"/>
    <w:lvl w:ilvl="0" w:tplc="A83A4A1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12257E"/>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7"/>
  </w:num>
  <w:num w:numId="3">
    <w:abstractNumId w:val="0"/>
  </w:num>
  <w:num w:numId="4">
    <w:abstractNumId w:val="1"/>
  </w:num>
  <w:num w:numId="5">
    <w:abstractNumId w:val="3"/>
  </w:num>
  <w:num w:numId="6">
    <w:abstractNumId w:val="10"/>
  </w:num>
  <w:num w:numId="7">
    <w:abstractNumId w:val="9"/>
  </w:num>
  <w:num w:numId="8">
    <w:abstractNumId w:val="5"/>
  </w:num>
  <w:num w:numId="9">
    <w:abstractNumId w:val="11"/>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63"/>
    <w:rsid w:val="00000488"/>
    <w:rsid w:val="00010C10"/>
    <w:rsid w:val="000126BC"/>
    <w:rsid w:val="00017666"/>
    <w:rsid w:val="00022F65"/>
    <w:rsid w:val="000362D4"/>
    <w:rsid w:val="00052DAC"/>
    <w:rsid w:val="00054B7F"/>
    <w:rsid w:val="0006483A"/>
    <w:rsid w:val="00081AF0"/>
    <w:rsid w:val="00090E40"/>
    <w:rsid w:val="00094CD9"/>
    <w:rsid w:val="000A7C44"/>
    <w:rsid w:val="000C346D"/>
    <w:rsid w:val="000C3E60"/>
    <w:rsid w:val="000D5E1F"/>
    <w:rsid w:val="000D76D3"/>
    <w:rsid w:val="000E06EB"/>
    <w:rsid w:val="000F3734"/>
    <w:rsid w:val="00110E28"/>
    <w:rsid w:val="00125647"/>
    <w:rsid w:val="0015230C"/>
    <w:rsid w:val="001530CC"/>
    <w:rsid w:val="00153D63"/>
    <w:rsid w:val="0015665A"/>
    <w:rsid w:val="001619DB"/>
    <w:rsid w:val="00163F5B"/>
    <w:rsid w:val="0018362E"/>
    <w:rsid w:val="00191A3C"/>
    <w:rsid w:val="00191E12"/>
    <w:rsid w:val="0019330B"/>
    <w:rsid w:val="001C0BB9"/>
    <w:rsid w:val="001C1CFC"/>
    <w:rsid w:val="001C57E9"/>
    <w:rsid w:val="001D2F68"/>
    <w:rsid w:val="001D7869"/>
    <w:rsid w:val="001D7E7A"/>
    <w:rsid w:val="001E05C3"/>
    <w:rsid w:val="001E1ED8"/>
    <w:rsid w:val="001E4863"/>
    <w:rsid w:val="001E5138"/>
    <w:rsid w:val="001E6037"/>
    <w:rsid w:val="001E6613"/>
    <w:rsid w:val="0020525F"/>
    <w:rsid w:val="00205733"/>
    <w:rsid w:val="002059EB"/>
    <w:rsid w:val="00205BA4"/>
    <w:rsid w:val="00221381"/>
    <w:rsid w:val="00227289"/>
    <w:rsid w:val="00227478"/>
    <w:rsid w:val="00243AFA"/>
    <w:rsid w:val="002469BF"/>
    <w:rsid w:val="0024768B"/>
    <w:rsid w:val="00262272"/>
    <w:rsid w:val="0027084A"/>
    <w:rsid w:val="00281639"/>
    <w:rsid w:val="00293C2A"/>
    <w:rsid w:val="002A30E1"/>
    <w:rsid w:val="002C273E"/>
    <w:rsid w:val="002D389B"/>
    <w:rsid w:val="002E3860"/>
    <w:rsid w:val="002F006A"/>
    <w:rsid w:val="002F06C0"/>
    <w:rsid w:val="003016A6"/>
    <w:rsid w:val="00303054"/>
    <w:rsid w:val="00311C70"/>
    <w:rsid w:val="00315ED7"/>
    <w:rsid w:val="00327F48"/>
    <w:rsid w:val="003337B5"/>
    <w:rsid w:val="00340289"/>
    <w:rsid w:val="00355AF2"/>
    <w:rsid w:val="003607AC"/>
    <w:rsid w:val="00360E50"/>
    <w:rsid w:val="00370B0D"/>
    <w:rsid w:val="003759CC"/>
    <w:rsid w:val="00393227"/>
    <w:rsid w:val="003A5562"/>
    <w:rsid w:val="003C0C25"/>
    <w:rsid w:val="003C1CE5"/>
    <w:rsid w:val="003D7457"/>
    <w:rsid w:val="003F0FB6"/>
    <w:rsid w:val="003F5486"/>
    <w:rsid w:val="0040054D"/>
    <w:rsid w:val="0040142C"/>
    <w:rsid w:val="00433F39"/>
    <w:rsid w:val="004C5D4F"/>
    <w:rsid w:val="005011EB"/>
    <w:rsid w:val="00504279"/>
    <w:rsid w:val="00506285"/>
    <w:rsid w:val="00510D6A"/>
    <w:rsid w:val="005179E2"/>
    <w:rsid w:val="00522FAA"/>
    <w:rsid w:val="00536D19"/>
    <w:rsid w:val="00537745"/>
    <w:rsid w:val="005644AC"/>
    <w:rsid w:val="0056466A"/>
    <w:rsid w:val="005647D8"/>
    <w:rsid w:val="00577E8F"/>
    <w:rsid w:val="00582031"/>
    <w:rsid w:val="00586522"/>
    <w:rsid w:val="005905D9"/>
    <w:rsid w:val="00590925"/>
    <w:rsid w:val="00592692"/>
    <w:rsid w:val="0059547B"/>
    <w:rsid w:val="00595E0B"/>
    <w:rsid w:val="005A016F"/>
    <w:rsid w:val="005A7311"/>
    <w:rsid w:val="005E5150"/>
    <w:rsid w:val="006106A4"/>
    <w:rsid w:val="00630B24"/>
    <w:rsid w:val="00656A8C"/>
    <w:rsid w:val="0067339F"/>
    <w:rsid w:val="006802BF"/>
    <w:rsid w:val="00686FC3"/>
    <w:rsid w:val="006B5B02"/>
    <w:rsid w:val="006C4DE9"/>
    <w:rsid w:val="006C513D"/>
    <w:rsid w:val="006C6570"/>
    <w:rsid w:val="006E104C"/>
    <w:rsid w:val="00707C4C"/>
    <w:rsid w:val="0071528D"/>
    <w:rsid w:val="00724FEA"/>
    <w:rsid w:val="0073566F"/>
    <w:rsid w:val="007524E9"/>
    <w:rsid w:val="00754E06"/>
    <w:rsid w:val="0076126F"/>
    <w:rsid w:val="00773A14"/>
    <w:rsid w:val="00780005"/>
    <w:rsid w:val="00795870"/>
    <w:rsid w:val="00797D37"/>
    <w:rsid w:val="007B04FB"/>
    <w:rsid w:val="007B2D35"/>
    <w:rsid w:val="007C319B"/>
    <w:rsid w:val="007D07F4"/>
    <w:rsid w:val="007D2218"/>
    <w:rsid w:val="007E12A1"/>
    <w:rsid w:val="007F2BC3"/>
    <w:rsid w:val="00801D1D"/>
    <w:rsid w:val="00804C01"/>
    <w:rsid w:val="00814DF5"/>
    <w:rsid w:val="008211A7"/>
    <w:rsid w:val="00835BC4"/>
    <w:rsid w:val="00847FB3"/>
    <w:rsid w:val="00874665"/>
    <w:rsid w:val="008804A8"/>
    <w:rsid w:val="00886312"/>
    <w:rsid w:val="00895792"/>
    <w:rsid w:val="008A6A0A"/>
    <w:rsid w:val="008B64EE"/>
    <w:rsid w:val="008C255F"/>
    <w:rsid w:val="008C6385"/>
    <w:rsid w:val="008D24D9"/>
    <w:rsid w:val="008E5BFF"/>
    <w:rsid w:val="00906282"/>
    <w:rsid w:val="00906BC1"/>
    <w:rsid w:val="0092013E"/>
    <w:rsid w:val="00926100"/>
    <w:rsid w:val="00932475"/>
    <w:rsid w:val="009410EE"/>
    <w:rsid w:val="00944922"/>
    <w:rsid w:val="00945757"/>
    <w:rsid w:val="00950527"/>
    <w:rsid w:val="00957AFE"/>
    <w:rsid w:val="009619F9"/>
    <w:rsid w:val="009734C6"/>
    <w:rsid w:val="00993C79"/>
    <w:rsid w:val="009A2D98"/>
    <w:rsid w:val="009A33FD"/>
    <w:rsid w:val="009B11C2"/>
    <w:rsid w:val="009D5816"/>
    <w:rsid w:val="009D7A66"/>
    <w:rsid w:val="009D7DC1"/>
    <w:rsid w:val="009D7F2D"/>
    <w:rsid w:val="009E51A3"/>
    <w:rsid w:val="009E6ECD"/>
    <w:rsid w:val="009F3FC7"/>
    <w:rsid w:val="00A022F0"/>
    <w:rsid w:val="00A0307B"/>
    <w:rsid w:val="00A075B5"/>
    <w:rsid w:val="00A22FCB"/>
    <w:rsid w:val="00A24A6D"/>
    <w:rsid w:val="00A30FC7"/>
    <w:rsid w:val="00A32277"/>
    <w:rsid w:val="00A67A93"/>
    <w:rsid w:val="00A703C7"/>
    <w:rsid w:val="00A84CA0"/>
    <w:rsid w:val="00A86ADF"/>
    <w:rsid w:val="00A917D1"/>
    <w:rsid w:val="00AB3DDF"/>
    <w:rsid w:val="00AB4768"/>
    <w:rsid w:val="00AD0AB0"/>
    <w:rsid w:val="00AD1EDF"/>
    <w:rsid w:val="00AD2D99"/>
    <w:rsid w:val="00AE329C"/>
    <w:rsid w:val="00AE7705"/>
    <w:rsid w:val="00AF0B10"/>
    <w:rsid w:val="00AF228D"/>
    <w:rsid w:val="00B031D7"/>
    <w:rsid w:val="00B1347E"/>
    <w:rsid w:val="00B1737F"/>
    <w:rsid w:val="00B32BF7"/>
    <w:rsid w:val="00B45133"/>
    <w:rsid w:val="00B5420D"/>
    <w:rsid w:val="00B76910"/>
    <w:rsid w:val="00B9699B"/>
    <w:rsid w:val="00BA4356"/>
    <w:rsid w:val="00BB2827"/>
    <w:rsid w:val="00BB3B52"/>
    <w:rsid w:val="00BD3F4B"/>
    <w:rsid w:val="00BD5231"/>
    <w:rsid w:val="00BE0E9F"/>
    <w:rsid w:val="00BE1EEF"/>
    <w:rsid w:val="00C117B6"/>
    <w:rsid w:val="00C2023A"/>
    <w:rsid w:val="00C20765"/>
    <w:rsid w:val="00C20B5C"/>
    <w:rsid w:val="00C236A7"/>
    <w:rsid w:val="00C33E8F"/>
    <w:rsid w:val="00C610DB"/>
    <w:rsid w:val="00C6334E"/>
    <w:rsid w:val="00C83691"/>
    <w:rsid w:val="00C91635"/>
    <w:rsid w:val="00C9623B"/>
    <w:rsid w:val="00CA49A9"/>
    <w:rsid w:val="00CD45F1"/>
    <w:rsid w:val="00CE0C09"/>
    <w:rsid w:val="00CF6411"/>
    <w:rsid w:val="00D012C2"/>
    <w:rsid w:val="00D05FF1"/>
    <w:rsid w:val="00D0706F"/>
    <w:rsid w:val="00D266D9"/>
    <w:rsid w:val="00D30E2D"/>
    <w:rsid w:val="00D536B7"/>
    <w:rsid w:val="00D80818"/>
    <w:rsid w:val="00D94DAE"/>
    <w:rsid w:val="00DA0674"/>
    <w:rsid w:val="00DA792C"/>
    <w:rsid w:val="00DB21C8"/>
    <w:rsid w:val="00DD1126"/>
    <w:rsid w:val="00E24119"/>
    <w:rsid w:val="00E247DC"/>
    <w:rsid w:val="00E804CC"/>
    <w:rsid w:val="00E82A53"/>
    <w:rsid w:val="00E82C77"/>
    <w:rsid w:val="00E97542"/>
    <w:rsid w:val="00EB64EE"/>
    <w:rsid w:val="00ED1D93"/>
    <w:rsid w:val="00ED54E8"/>
    <w:rsid w:val="00EE1245"/>
    <w:rsid w:val="00EE1FE3"/>
    <w:rsid w:val="00EF59E3"/>
    <w:rsid w:val="00F157C7"/>
    <w:rsid w:val="00F21DF9"/>
    <w:rsid w:val="00F248D1"/>
    <w:rsid w:val="00F31A25"/>
    <w:rsid w:val="00F33083"/>
    <w:rsid w:val="00F42143"/>
    <w:rsid w:val="00F445C9"/>
    <w:rsid w:val="00F6596F"/>
    <w:rsid w:val="00F77039"/>
    <w:rsid w:val="00F776D1"/>
    <w:rsid w:val="00F83C24"/>
    <w:rsid w:val="00F95BFF"/>
    <w:rsid w:val="00FA095A"/>
    <w:rsid w:val="00FA42AC"/>
    <w:rsid w:val="00FA76B4"/>
    <w:rsid w:val="00FB2B70"/>
    <w:rsid w:val="00FB603F"/>
    <w:rsid w:val="00FC4EEA"/>
    <w:rsid w:val="00FC5826"/>
    <w:rsid w:val="00FD7E90"/>
    <w:rsid w:val="00FE7174"/>
    <w:rsid w:val="00FF4B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7F54BE01-1F0C-4422-92CE-88B65929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13D"/>
    <w:rPr>
      <w:rFonts w:ascii="Times" w:eastAsia="Times" w:hAnsi="Times"/>
      <w:sz w:val="24"/>
      <w:lang w:val="en-US" w:eastAsia="en-US"/>
    </w:rPr>
  </w:style>
  <w:style w:type="paragraph" w:styleId="Heading2">
    <w:name w:val="heading 2"/>
    <w:basedOn w:val="Normal"/>
    <w:next w:val="Normal"/>
    <w:link w:val="Heading2Char"/>
    <w:uiPriority w:val="9"/>
    <w:semiHidden/>
    <w:unhideWhenUsed/>
    <w:qFormat/>
    <w:rsid w:val="006C513D"/>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13D"/>
    <w:pPr>
      <w:tabs>
        <w:tab w:val="center" w:pos="4680"/>
        <w:tab w:val="right" w:pos="9360"/>
      </w:tabs>
    </w:pPr>
  </w:style>
  <w:style w:type="character" w:customStyle="1" w:styleId="HeaderChar">
    <w:name w:val="Header Char"/>
    <w:basedOn w:val="DefaultParagraphFont"/>
    <w:link w:val="Header"/>
    <w:uiPriority w:val="99"/>
    <w:rsid w:val="006C513D"/>
  </w:style>
  <w:style w:type="paragraph" w:styleId="Footer">
    <w:name w:val="footer"/>
    <w:basedOn w:val="Normal"/>
    <w:link w:val="FooterChar"/>
    <w:uiPriority w:val="99"/>
    <w:unhideWhenUsed/>
    <w:rsid w:val="006C513D"/>
    <w:pPr>
      <w:tabs>
        <w:tab w:val="center" w:pos="4680"/>
        <w:tab w:val="right" w:pos="9360"/>
      </w:tabs>
    </w:pPr>
  </w:style>
  <w:style w:type="character" w:customStyle="1" w:styleId="FooterChar">
    <w:name w:val="Footer Char"/>
    <w:basedOn w:val="DefaultParagraphFont"/>
    <w:link w:val="Footer"/>
    <w:uiPriority w:val="99"/>
    <w:rsid w:val="006C513D"/>
  </w:style>
  <w:style w:type="paragraph" w:styleId="BalloonText">
    <w:name w:val="Balloon Text"/>
    <w:basedOn w:val="Normal"/>
    <w:link w:val="BalloonTextChar"/>
    <w:uiPriority w:val="99"/>
    <w:semiHidden/>
    <w:unhideWhenUsed/>
    <w:rsid w:val="006C513D"/>
    <w:rPr>
      <w:rFonts w:ascii="Tahoma" w:hAnsi="Tahoma" w:cs="Tahoma"/>
      <w:sz w:val="16"/>
      <w:szCs w:val="16"/>
    </w:rPr>
  </w:style>
  <w:style w:type="character" w:customStyle="1" w:styleId="BalloonTextChar">
    <w:name w:val="Balloon Text Char"/>
    <w:link w:val="BalloonText"/>
    <w:uiPriority w:val="99"/>
    <w:semiHidden/>
    <w:rsid w:val="006C513D"/>
    <w:rPr>
      <w:rFonts w:ascii="Tahoma" w:hAnsi="Tahoma" w:cs="Tahoma"/>
      <w:sz w:val="16"/>
      <w:szCs w:val="16"/>
    </w:rPr>
  </w:style>
  <w:style w:type="paragraph" w:customStyle="1" w:styleId="DateandNumber">
    <w:name w:val="Date and Number"/>
    <w:basedOn w:val="Normal"/>
    <w:rsid w:val="006C513D"/>
    <w:pPr>
      <w:spacing w:line="264" w:lineRule="auto"/>
      <w:jc w:val="right"/>
    </w:pPr>
    <w:rPr>
      <w:rFonts w:ascii="Trebuchet MS" w:eastAsia="Times New Roman" w:hAnsi="Trebuchet MS"/>
      <w:caps/>
      <w:spacing w:val="4"/>
      <w:sz w:val="16"/>
      <w:szCs w:val="16"/>
    </w:rPr>
  </w:style>
  <w:style w:type="paragraph" w:customStyle="1" w:styleId="Name">
    <w:name w:val="Name"/>
    <w:basedOn w:val="Normal"/>
    <w:rsid w:val="006C513D"/>
    <w:rPr>
      <w:rFonts w:ascii="Trebuchet MS" w:eastAsia="Times New Roman" w:hAnsi="Trebuchet MS"/>
      <w:b/>
      <w:spacing w:val="4"/>
      <w:szCs w:val="18"/>
    </w:rPr>
  </w:style>
  <w:style w:type="paragraph" w:customStyle="1" w:styleId="ColumnHeadings">
    <w:name w:val="Column Headings"/>
    <w:basedOn w:val="Heading2"/>
    <w:rsid w:val="006C513D"/>
    <w:pPr>
      <w:keepNext w:val="0"/>
      <w:keepLines w:val="0"/>
      <w:spacing w:before="20"/>
      <w:jc w:val="center"/>
    </w:pPr>
    <w:rPr>
      <w:rFonts w:ascii="Trebuchet MS" w:hAnsi="Trebuchet MS"/>
      <w:bCs w:val="0"/>
      <w:caps/>
      <w:color w:val="auto"/>
      <w:spacing w:val="4"/>
      <w:sz w:val="15"/>
      <w:szCs w:val="16"/>
    </w:rPr>
  </w:style>
  <w:style w:type="paragraph" w:customStyle="1" w:styleId="Centered">
    <w:name w:val="Centered"/>
    <w:basedOn w:val="Normal"/>
    <w:rsid w:val="006C513D"/>
    <w:pPr>
      <w:jc w:val="center"/>
    </w:pPr>
    <w:rPr>
      <w:rFonts w:ascii="Trebuchet MS" w:eastAsia="Times New Roman" w:hAnsi="Trebuchet MS"/>
      <w:spacing w:val="4"/>
      <w:sz w:val="17"/>
      <w:szCs w:val="18"/>
    </w:rPr>
  </w:style>
  <w:style w:type="character" w:customStyle="1" w:styleId="Heading2Char">
    <w:name w:val="Heading 2 Char"/>
    <w:link w:val="Heading2"/>
    <w:uiPriority w:val="9"/>
    <w:semiHidden/>
    <w:rsid w:val="006C513D"/>
    <w:rPr>
      <w:rFonts w:ascii="Cambria" w:eastAsia="Times New Roman" w:hAnsi="Cambria" w:cs="Times New Roman"/>
      <w:b/>
      <w:bCs/>
      <w:color w:val="4F81BD"/>
      <w:sz w:val="26"/>
      <w:szCs w:val="26"/>
    </w:rPr>
  </w:style>
  <w:style w:type="paragraph" w:styleId="ListParagraph">
    <w:name w:val="List Paragraph"/>
    <w:basedOn w:val="Normal"/>
    <w:link w:val="ListParagraphChar"/>
    <w:uiPriority w:val="34"/>
    <w:qFormat/>
    <w:rsid w:val="006C513D"/>
    <w:pPr>
      <w:ind w:left="720"/>
      <w:contextualSpacing/>
    </w:pPr>
    <w:rPr>
      <w:rFonts w:ascii="Times New Roman" w:eastAsia="Times New Roman" w:hAnsi="Times New Roman"/>
      <w:szCs w:val="24"/>
    </w:rPr>
  </w:style>
  <w:style w:type="character" w:customStyle="1" w:styleId="ListParagraphChar">
    <w:name w:val="List Paragraph Char"/>
    <w:link w:val="ListParagraph"/>
    <w:uiPriority w:val="34"/>
    <w:qFormat/>
    <w:rsid w:val="006C513D"/>
    <w:rPr>
      <w:rFonts w:ascii="Times New Roman" w:eastAsia="Times New Roman" w:hAnsi="Times New Roman" w:cs="Times New Roman"/>
      <w:sz w:val="24"/>
      <w:szCs w:val="24"/>
    </w:rPr>
  </w:style>
  <w:style w:type="table" w:styleId="TableGrid">
    <w:name w:val="Table Grid"/>
    <w:basedOn w:val="TableNormal"/>
    <w:uiPriority w:val="59"/>
    <w:rsid w:val="006C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27478"/>
    <w:rPr>
      <w:color w:val="808080"/>
    </w:rPr>
  </w:style>
  <w:style w:type="character" w:customStyle="1" w:styleId="Style1">
    <w:name w:val="Style1"/>
    <w:uiPriority w:val="1"/>
    <w:rsid w:val="00BE0E9F"/>
    <w:rPr>
      <w:b/>
    </w:rPr>
  </w:style>
  <w:style w:type="character" w:styleId="CommentReference">
    <w:name w:val="annotation reference"/>
    <w:uiPriority w:val="99"/>
    <w:semiHidden/>
    <w:unhideWhenUsed/>
    <w:rsid w:val="002F006A"/>
    <w:rPr>
      <w:sz w:val="16"/>
      <w:szCs w:val="16"/>
    </w:rPr>
  </w:style>
  <w:style w:type="paragraph" w:styleId="CommentText">
    <w:name w:val="annotation text"/>
    <w:basedOn w:val="Normal"/>
    <w:link w:val="CommentTextChar"/>
    <w:uiPriority w:val="99"/>
    <w:semiHidden/>
    <w:unhideWhenUsed/>
    <w:rsid w:val="002F006A"/>
    <w:rPr>
      <w:sz w:val="20"/>
    </w:rPr>
  </w:style>
  <w:style w:type="character" w:customStyle="1" w:styleId="CommentTextChar">
    <w:name w:val="Comment Text Char"/>
    <w:link w:val="CommentText"/>
    <w:uiPriority w:val="99"/>
    <w:semiHidden/>
    <w:rsid w:val="002F006A"/>
    <w:rPr>
      <w:rFonts w:ascii="Times" w:eastAsia="Times" w:hAnsi="Times"/>
      <w:lang w:val="en-US" w:eastAsia="en-US"/>
    </w:rPr>
  </w:style>
  <w:style w:type="paragraph" w:styleId="CommentSubject">
    <w:name w:val="annotation subject"/>
    <w:basedOn w:val="CommentText"/>
    <w:next w:val="CommentText"/>
    <w:link w:val="CommentSubjectChar"/>
    <w:uiPriority w:val="99"/>
    <w:semiHidden/>
    <w:unhideWhenUsed/>
    <w:rsid w:val="002F006A"/>
    <w:rPr>
      <w:b/>
      <w:bCs/>
    </w:rPr>
  </w:style>
  <w:style w:type="character" w:customStyle="1" w:styleId="CommentSubjectChar">
    <w:name w:val="Comment Subject Char"/>
    <w:link w:val="CommentSubject"/>
    <w:uiPriority w:val="99"/>
    <w:semiHidden/>
    <w:rsid w:val="002F006A"/>
    <w:rPr>
      <w:rFonts w:ascii="Times" w:eastAsia="Times" w:hAnsi="Times"/>
      <w:b/>
      <w:bCs/>
      <w:lang w:val="en-US" w:eastAsia="en-US"/>
    </w:rPr>
  </w:style>
  <w:style w:type="paragraph" w:styleId="NormalWeb">
    <w:name w:val="Normal (Web)"/>
    <w:basedOn w:val="Normal"/>
    <w:uiPriority w:val="99"/>
    <w:semiHidden/>
    <w:unhideWhenUsed/>
    <w:rsid w:val="00125647"/>
    <w:pPr>
      <w:spacing w:before="100" w:beforeAutospacing="1" w:after="100" w:afterAutospacing="1"/>
    </w:pPr>
    <w:rPr>
      <w:rFonts w:ascii="Times New Roman" w:eastAsia="Times New Roman" w:hAnsi="Times New Roman"/>
      <w:szCs w:val="24"/>
      <w:lang w:val="en-CA" w:eastAsia="en-CA"/>
    </w:rPr>
  </w:style>
  <w:style w:type="paragraph" w:styleId="Revision">
    <w:name w:val="Revision"/>
    <w:hidden/>
    <w:uiPriority w:val="99"/>
    <w:semiHidden/>
    <w:rsid w:val="007D2218"/>
    <w:rPr>
      <w:rFonts w:ascii="Times" w:eastAsia="Times" w:hAns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42176">
      <w:bodyDiv w:val="1"/>
      <w:marLeft w:val="0"/>
      <w:marRight w:val="0"/>
      <w:marTop w:val="0"/>
      <w:marBottom w:val="0"/>
      <w:divBdr>
        <w:top w:val="none" w:sz="0" w:space="0" w:color="auto"/>
        <w:left w:val="none" w:sz="0" w:space="0" w:color="auto"/>
        <w:bottom w:val="none" w:sz="0" w:space="0" w:color="auto"/>
        <w:right w:val="none" w:sz="0" w:space="0" w:color="auto"/>
      </w:divBdr>
    </w:div>
    <w:div w:id="13493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5F62379BB2DB429A69E34B4B261A01" ma:contentTypeVersion="1" ma:contentTypeDescription="Create a new document." ma:contentTypeScope="" ma:versionID="f45fba0a64d0527c3b907432c453df2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7816E-D4F5-4A5E-9E3B-8E7DE7DBCE5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s>
</ds:datastoreItem>
</file>

<file path=customXml/itemProps2.xml><?xml version="1.0" encoding="utf-8"?>
<ds:datastoreItem xmlns:ds="http://schemas.openxmlformats.org/officeDocument/2006/customXml" ds:itemID="{87D1AEFE-1EAB-46BD-B13D-5208DBFD3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4A0A4-298A-4054-AB66-74385BEBA932}">
  <ds:schemaRefs>
    <ds:schemaRef ds:uri="http://schemas.microsoft.com/sharepoint/v3/contenttype/forms"/>
  </ds:schemaRefs>
</ds:datastoreItem>
</file>

<file path=customXml/itemProps4.xml><?xml version="1.0" encoding="utf-8"?>
<ds:datastoreItem xmlns:ds="http://schemas.openxmlformats.org/officeDocument/2006/customXml" ds:itemID="{D794F52D-F869-4C47-B04A-F56118FB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HSSBC</Company>
  <LinksUpToDate>false</LinksUpToDate>
  <CharactersWithSpaces>14519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John [HSSBC]</dc:creator>
  <cp:keywords/>
  <cp:lastModifiedBy>Clarke, Tyler</cp:lastModifiedBy>
  <cp:revision>3</cp:revision>
  <dcterms:created xsi:type="dcterms:W3CDTF">2019-07-02T17:51:00Z</dcterms:created>
  <dcterms:modified xsi:type="dcterms:W3CDTF">2019-07-02T17:57:00Z</dcterms:modified>
</cp:coreProperties>
</file>